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09BB" w14:textId="77777777" w:rsidR="00761F1C" w:rsidRDefault="00761F1C" w:rsidP="00761F1C">
      <w:pPr>
        <w:spacing w:after="120"/>
        <w:jc w:val="center"/>
        <w:rPr>
          <w:rFonts w:ascii="Arial" w:hAnsi="Arial" w:cs="Arial"/>
          <w:b/>
        </w:rPr>
      </w:pPr>
    </w:p>
    <w:p w14:paraId="5CBB686F" w14:textId="77777777" w:rsidR="00761F1C" w:rsidRPr="00175FB5" w:rsidRDefault="00761F1C" w:rsidP="00761F1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75FB5">
        <w:rPr>
          <w:rFonts w:ascii="Arial" w:hAnsi="Arial" w:cs="Arial"/>
          <w:b/>
          <w:sz w:val="24"/>
          <w:szCs w:val="24"/>
        </w:rPr>
        <w:t>Seminar und Exkursion zu Moor und Torf</w:t>
      </w:r>
    </w:p>
    <w:p w14:paraId="190F4612" w14:textId="77777777" w:rsidR="00761F1C" w:rsidRDefault="00761F1C" w:rsidP="00761F1C">
      <w:pPr>
        <w:rPr>
          <w:rFonts w:ascii="Arial" w:hAnsi="Arial" w:cs="Arial"/>
        </w:rPr>
      </w:pPr>
    </w:p>
    <w:p w14:paraId="1D84F13E" w14:textId="129643B7" w:rsidR="00761F1C" w:rsidRDefault="00761F1C" w:rsidP="00761F1C">
      <w:pPr>
        <w:spacing w:before="120" w:line="288" w:lineRule="auto"/>
        <w:rPr>
          <w:rFonts w:ascii="Arial" w:hAnsi="Arial" w:cs="Arial"/>
        </w:rPr>
      </w:pPr>
      <w:r w:rsidRPr="00761F1C">
        <w:rPr>
          <w:rFonts w:ascii="Arial" w:hAnsi="Arial" w:cs="Arial"/>
        </w:rPr>
        <w:t xml:space="preserve">Das Seminar zu Moor und Torf findet </w:t>
      </w:r>
      <w:r w:rsidR="000A20BC">
        <w:rPr>
          <w:rFonts w:ascii="Arial" w:hAnsi="Arial" w:cs="Arial"/>
        </w:rPr>
        <w:t xml:space="preserve">am </w:t>
      </w:r>
      <w:r w:rsidR="00BA6024">
        <w:rPr>
          <w:rFonts w:ascii="Arial" w:hAnsi="Arial" w:cs="Arial"/>
          <w:b/>
          <w:bCs/>
        </w:rPr>
        <w:t>23</w:t>
      </w:r>
      <w:r w:rsidR="000A20BC" w:rsidRPr="000A20BC">
        <w:rPr>
          <w:rFonts w:ascii="Arial" w:hAnsi="Arial" w:cs="Arial"/>
          <w:b/>
          <w:bCs/>
        </w:rPr>
        <w:t>. und 2</w:t>
      </w:r>
      <w:r w:rsidR="00BA6024">
        <w:rPr>
          <w:rFonts w:ascii="Arial" w:hAnsi="Arial" w:cs="Arial"/>
          <w:b/>
          <w:bCs/>
        </w:rPr>
        <w:t>4</w:t>
      </w:r>
      <w:r w:rsidR="000A20BC" w:rsidRPr="000A20BC">
        <w:rPr>
          <w:rFonts w:ascii="Arial" w:hAnsi="Arial" w:cs="Arial"/>
          <w:b/>
          <w:bCs/>
        </w:rPr>
        <w:t xml:space="preserve">. </w:t>
      </w:r>
      <w:r w:rsidR="00273A72">
        <w:rPr>
          <w:rFonts w:ascii="Arial" w:hAnsi="Arial" w:cs="Arial"/>
          <w:b/>
        </w:rPr>
        <w:t>April</w:t>
      </w:r>
      <w:r w:rsidR="00175FB5" w:rsidRPr="00523331">
        <w:rPr>
          <w:rFonts w:ascii="Arial" w:hAnsi="Arial" w:cs="Arial"/>
          <w:b/>
        </w:rPr>
        <w:t xml:space="preserve"> 202</w:t>
      </w:r>
      <w:r w:rsidR="00273A72">
        <w:rPr>
          <w:rFonts w:ascii="Arial" w:hAnsi="Arial" w:cs="Arial"/>
          <w:b/>
        </w:rPr>
        <w:t>6</w:t>
      </w:r>
      <w:r w:rsidR="00175FB5" w:rsidRPr="00523331">
        <w:rPr>
          <w:rFonts w:ascii="Arial" w:hAnsi="Arial" w:cs="Arial"/>
        </w:rPr>
        <w:t xml:space="preserve"> </w:t>
      </w:r>
      <w:r w:rsidRPr="00761F1C">
        <w:rPr>
          <w:rFonts w:ascii="Arial" w:hAnsi="Arial" w:cs="Arial"/>
        </w:rPr>
        <w:t xml:space="preserve">in Zeven, </w:t>
      </w:r>
      <w:proofErr w:type="spellStart"/>
      <w:r w:rsidRPr="00761F1C">
        <w:rPr>
          <w:rFonts w:ascii="Arial" w:hAnsi="Arial" w:cs="Arial"/>
        </w:rPr>
        <w:t>Ldkr</w:t>
      </w:r>
      <w:proofErr w:type="spellEnd"/>
      <w:r w:rsidRPr="00761F1C">
        <w:rPr>
          <w:rFonts w:ascii="Arial" w:hAnsi="Arial" w:cs="Arial"/>
        </w:rPr>
        <w:t>. Rotenburg/Wümme</w:t>
      </w:r>
      <w:r w:rsidR="00175FB5">
        <w:rPr>
          <w:rFonts w:ascii="Arial" w:hAnsi="Arial" w:cs="Arial"/>
        </w:rPr>
        <w:t>,</w:t>
      </w:r>
      <w:r w:rsidRPr="00761F1C">
        <w:rPr>
          <w:rFonts w:ascii="Arial" w:hAnsi="Arial" w:cs="Arial"/>
        </w:rPr>
        <w:t xml:space="preserve"> statt und </w:t>
      </w:r>
      <w:r w:rsidR="00BA6024">
        <w:rPr>
          <w:rFonts w:ascii="Arial" w:hAnsi="Arial" w:cs="Arial"/>
        </w:rPr>
        <w:t>umfasst</w:t>
      </w:r>
      <w:r w:rsidRPr="00761F1C">
        <w:rPr>
          <w:rFonts w:ascii="Arial" w:hAnsi="Arial" w:cs="Arial"/>
        </w:rPr>
        <w:t xml:space="preserve"> eineinhalb Tage. Ziel der Veranstaltung ist es, den Teilnehme</w:t>
      </w:r>
      <w:r w:rsidR="00573524">
        <w:rPr>
          <w:rFonts w:ascii="Arial" w:hAnsi="Arial" w:cs="Arial"/>
        </w:rPr>
        <w:t>nden</w:t>
      </w:r>
      <w:r w:rsidRPr="00761F1C">
        <w:rPr>
          <w:rFonts w:ascii="Arial" w:hAnsi="Arial" w:cs="Arial"/>
        </w:rPr>
        <w:t xml:space="preserve"> Kennt</w:t>
      </w:r>
      <w:r w:rsidRPr="00761F1C">
        <w:rPr>
          <w:rFonts w:ascii="Arial" w:hAnsi="Arial" w:cs="Arial"/>
        </w:rPr>
        <w:softHyphen/>
        <w:t xml:space="preserve">nisse um </w:t>
      </w:r>
      <w:r w:rsidR="00573524">
        <w:rPr>
          <w:rFonts w:ascii="Arial" w:hAnsi="Arial" w:cs="Arial"/>
        </w:rPr>
        <w:t>die</w:t>
      </w:r>
      <w:r w:rsidRPr="00761F1C">
        <w:rPr>
          <w:rFonts w:ascii="Arial" w:hAnsi="Arial" w:cs="Arial"/>
        </w:rPr>
        <w:t xml:space="preserve"> Fragenkomplexe</w:t>
      </w:r>
    </w:p>
    <w:p w14:paraId="568739D5" w14:textId="10278E13" w:rsidR="00761F1C" w:rsidRDefault="00761F1C" w:rsidP="00761F1C">
      <w:pPr>
        <w:spacing w:before="120" w:line="288" w:lineRule="auto"/>
        <w:rPr>
          <w:rFonts w:ascii="Arial" w:hAnsi="Arial" w:cs="Arial"/>
          <w:b/>
        </w:rPr>
      </w:pPr>
      <w:r w:rsidRPr="00761F1C">
        <w:rPr>
          <w:rFonts w:ascii="Arial" w:hAnsi="Arial" w:cs="Arial"/>
        </w:rPr>
        <w:tab/>
        <w:t xml:space="preserve">- </w:t>
      </w:r>
      <w:r w:rsidRPr="00761F1C">
        <w:rPr>
          <w:rFonts w:ascii="Arial" w:hAnsi="Arial" w:cs="Arial"/>
          <w:b/>
        </w:rPr>
        <w:t>Entwicklung von Mooren und Ansprache der Torfarten,</w:t>
      </w:r>
    </w:p>
    <w:p w14:paraId="061B6ECC" w14:textId="4B5B468E" w:rsidR="00761F1C" w:rsidRDefault="00761F1C" w:rsidP="00761F1C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61F1C">
        <w:rPr>
          <w:rFonts w:ascii="Arial" w:hAnsi="Arial" w:cs="Arial"/>
          <w:b/>
        </w:rPr>
        <w:t xml:space="preserve">- Flora der Moore </w:t>
      </w:r>
      <w:r w:rsidRPr="00761F1C">
        <w:rPr>
          <w:rFonts w:ascii="Arial" w:hAnsi="Arial" w:cs="Arial"/>
        </w:rPr>
        <w:t>und</w:t>
      </w:r>
    </w:p>
    <w:p w14:paraId="49BDDC07" w14:textId="4E8D5360" w:rsidR="00761F1C" w:rsidRDefault="00761F1C" w:rsidP="00761F1C">
      <w:pPr>
        <w:spacing w:line="288" w:lineRule="auto"/>
        <w:ind w:firstLine="708"/>
        <w:rPr>
          <w:rFonts w:ascii="Arial" w:hAnsi="Arial" w:cs="Arial"/>
          <w:b/>
        </w:rPr>
      </w:pPr>
      <w:r w:rsidRPr="00761F1C">
        <w:rPr>
          <w:rFonts w:ascii="Arial" w:hAnsi="Arial" w:cs="Arial"/>
          <w:b/>
        </w:rPr>
        <w:t>- Hydrologie der Moore</w:t>
      </w:r>
    </w:p>
    <w:p w14:paraId="13AEDD53" w14:textId="456F7A3E" w:rsidR="00761F1C" w:rsidRDefault="00761F1C" w:rsidP="00761F1C">
      <w:pPr>
        <w:spacing w:before="120" w:after="120" w:line="288" w:lineRule="auto"/>
        <w:rPr>
          <w:rFonts w:ascii="Arial" w:hAnsi="Arial" w:cs="Arial"/>
          <w:color w:val="000000"/>
        </w:rPr>
      </w:pPr>
      <w:r w:rsidRPr="00761F1C">
        <w:rPr>
          <w:rFonts w:ascii="Arial" w:hAnsi="Arial" w:cs="Arial"/>
        </w:rPr>
        <w:t>in Theorie und vor allem Praxis zu vermitteln.</w:t>
      </w:r>
      <w:r w:rsidRPr="00761F1C">
        <w:rPr>
          <w:rFonts w:ascii="Tahoma" w:hAnsi="Tahoma" w:cs="Tahoma"/>
          <w:color w:val="000000"/>
        </w:rPr>
        <w:t xml:space="preserve"> </w:t>
      </w:r>
      <w:r w:rsidRPr="00761F1C">
        <w:rPr>
          <w:rFonts w:ascii="Arial" w:hAnsi="Arial" w:cs="Arial"/>
          <w:color w:val="000000"/>
        </w:rPr>
        <w:t xml:space="preserve">Zielgruppe des Seminars sind diejenigen, die mit </w:t>
      </w:r>
      <w:r w:rsidR="00523331">
        <w:rPr>
          <w:rFonts w:ascii="Arial" w:hAnsi="Arial" w:cs="Arial"/>
          <w:color w:val="000000"/>
        </w:rPr>
        <w:t>Genehmigungsverfahren,</w:t>
      </w:r>
      <w:r w:rsidR="005A6368">
        <w:rPr>
          <w:rFonts w:ascii="Arial" w:hAnsi="Arial" w:cs="Arial"/>
          <w:color w:val="000000"/>
        </w:rPr>
        <w:t xml:space="preserve"> </w:t>
      </w:r>
      <w:proofErr w:type="spellStart"/>
      <w:r w:rsidR="005A6368" w:rsidRPr="005A6368">
        <w:rPr>
          <w:rFonts w:ascii="Arial" w:hAnsi="Arial" w:cs="Arial"/>
          <w:color w:val="000000"/>
        </w:rPr>
        <w:t>Renaturierungs</w:t>
      </w:r>
      <w:proofErr w:type="spellEnd"/>
      <w:r w:rsidR="005A6368" w:rsidRPr="005A6368">
        <w:rPr>
          <w:rFonts w:ascii="Arial" w:hAnsi="Arial" w:cs="Arial"/>
          <w:color w:val="000000"/>
        </w:rPr>
        <w:t>-</w:t>
      </w:r>
      <w:r w:rsidR="00273A72">
        <w:rPr>
          <w:rFonts w:ascii="Arial" w:hAnsi="Arial" w:cs="Arial"/>
          <w:color w:val="000000"/>
        </w:rPr>
        <w:t>, Klimaschutz-</w:t>
      </w:r>
      <w:r w:rsidR="005A6368" w:rsidRPr="005A6368">
        <w:rPr>
          <w:rFonts w:ascii="Arial" w:hAnsi="Arial" w:cs="Arial"/>
          <w:color w:val="000000"/>
        </w:rPr>
        <w:t xml:space="preserve"> und Naturschutzvorhaben</w:t>
      </w:r>
      <w:r w:rsidR="00523331">
        <w:rPr>
          <w:rFonts w:ascii="Arial" w:hAnsi="Arial" w:cs="Arial"/>
          <w:color w:val="000000"/>
        </w:rPr>
        <w:t xml:space="preserve"> oder </w:t>
      </w:r>
      <w:proofErr w:type="spellStart"/>
      <w:r w:rsidR="00523331">
        <w:rPr>
          <w:rFonts w:ascii="Arial" w:hAnsi="Arial" w:cs="Arial"/>
          <w:color w:val="000000"/>
        </w:rPr>
        <w:t>Paludikulturprojekten</w:t>
      </w:r>
      <w:proofErr w:type="spellEnd"/>
      <w:r w:rsidR="005A6368" w:rsidRPr="005A6368">
        <w:rPr>
          <w:rFonts w:ascii="Arial" w:hAnsi="Arial" w:cs="Arial"/>
          <w:color w:val="000000"/>
        </w:rPr>
        <w:t xml:space="preserve"> </w:t>
      </w:r>
      <w:r w:rsidR="005A6368" w:rsidRPr="00761F1C">
        <w:rPr>
          <w:rFonts w:ascii="Arial" w:hAnsi="Arial" w:cs="Arial"/>
          <w:color w:val="000000"/>
        </w:rPr>
        <w:t>in Fachbehörden</w:t>
      </w:r>
      <w:r w:rsidR="00523331">
        <w:rPr>
          <w:rFonts w:ascii="Arial" w:hAnsi="Arial" w:cs="Arial"/>
          <w:color w:val="000000"/>
        </w:rPr>
        <w:t>, Institutionen,</w:t>
      </w:r>
      <w:r w:rsidR="005A6368">
        <w:rPr>
          <w:rFonts w:ascii="Arial" w:hAnsi="Arial" w:cs="Arial"/>
          <w:color w:val="000000"/>
        </w:rPr>
        <w:t xml:space="preserve"> </w:t>
      </w:r>
      <w:r w:rsidR="00A12591">
        <w:rPr>
          <w:rFonts w:ascii="Arial" w:hAnsi="Arial" w:cs="Arial"/>
          <w:color w:val="000000"/>
        </w:rPr>
        <w:t xml:space="preserve">der Landwirtschaft, </w:t>
      </w:r>
      <w:r w:rsidR="005A6368" w:rsidRPr="00761F1C">
        <w:rPr>
          <w:rFonts w:ascii="Arial" w:hAnsi="Arial" w:cs="Arial"/>
          <w:color w:val="000000"/>
        </w:rPr>
        <w:t xml:space="preserve">Planungsbüros </w:t>
      </w:r>
      <w:r w:rsidR="00523331">
        <w:rPr>
          <w:rFonts w:ascii="Arial" w:hAnsi="Arial" w:cs="Arial"/>
          <w:color w:val="000000"/>
        </w:rPr>
        <w:t>und</w:t>
      </w:r>
      <w:r w:rsidR="00523331" w:rsidRPr="00761F1C">
        <w:rPr>
          <w:rFonts w:ascii="Arial" w:hAnsi="Arial" w:cs="Arial"/>
          <w:color w:val="000000"/>
        </w:rPr>
        <w:t xml:space="preserve"> </w:t>
      </w:r>
      <w:r w:rsidR="00523331">
        <w:rPr>
          <w:rFonts w:ascii="Arial" w:hAnsi="Arial" w:cs="Arial"/>
          <w:color w:val="000000"/>
        </w:rPr>
        <w:t xml:space="preserve">Unternehmen </w:t>
      </w:r>
      <w:r w:rsidR="005A6368">
        <w:rPr>
          <w:rFonts w:ascii="Arial" w:hAnsi="Arial" w:cs="Arial"/>
          <w:color w:val="000000"/>
        </w:rPr>
        <w:t xml:space="preserve">betraut sind, als </w:t>
      </w:r>
      <w:r w:rsidRPr="00761F1C">
        <w:rPr>
          <w:rFonts w:ascii="Arial" w:hAnsi="Arial" w:cs="Arial"/>
          <w:color w:val="000000"/>
        </w:rPr>
        <w:t>Moormeister oder Maschinenführer</w:t>
      </w:r>
      <w:r w:rsidR="005A6368">
        <w:rPr>
          <w:rFonts w:ascii="Arial" w:hAnsi="Arial" w:cs="Arial"/>
          <w:color w:val="000000"/>
        </w:rPr>
        <w:t xml:space="preserve"> in den Mooren </w:t>
      </w:r>
      <w:r w:rsidR="00523331">
        <w:rPr>
          <w:rFonts w:ascii="Arial" w:hAnsi="Arial" w:cs="Arial"/>
          <w:color w:val="000000"/>
        </w:rPr>
        <w:t>arbeiten</w:t>
      </w:r>
      <w:r w:rsidR="005A6368">
        <w:rPr>
          <w:rFonts w:ascii="Arial" w:hAnsi="Arial" w:cs="Arial"/>
          <w:color w:val="000000"/>
        </w:rPr>
        <w:t xml:space="preserve"> sowie</w:t>
      </w:r>
      <w:r w:rsidRPr="00761F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alle</w:t>
      </w:r>
      <w:r w:rsidRPr="00761F1C">
        <w:rPr>
          <w:rFonts w:ascii="Arial" w:hAnsi="Arial" w:cs="Arial"/>
          <w:color w:val="000000"/>
        </w:rPr>
        <w:t xml:space="preserve"> an der Thematik Interessierte.</w:t>
      </w:r>
    </w:p>
    <w:p w14:paraId="22684612" w14:textId="25257CAF" w:rsidR="00761F1C" w:rsidRPr="00761F1C" w:rsidRDefault="00761F1C" w:rsidP="00B16389">
      <w:pPr>
        <w:spacing w:line="288" w:lineRule="auto"/>
        <w:rPr>
          <w:rFonts w:ascii="Arial" w:hAnsi="Arial" w:cs="Arial"/>
          <w:b/>
        </w:rPr>
      </w:pPr>
      <w:r w:rsidRPr="00761F1C">
        <w:rPr>
          <w:rFonts w:ascii="Arial" w:hAnsi="Arial" w:cs="Arial"/>
        </w:rPr>
        <w:t xml:space="preserve">Mit der Veranstaltung werden Basiswissen um Moor und Torf </w:t>
      </w:r>
      <w:r w:rsidR="00523331">
        <w:rPr>
          <w:rFonts w:ascii="Arial" w:hAnsi="Arial" w:cs="Arial"/>
        </w:rPr>
        <w:t xml:space="preserve">mit </w:t>
      </w:r>
      <w:r w:rsidR="00B16389">
        <w:rPr>
          <w:rFonts w:ascii="Arial" w:hAnsi="Arial" w:cs="Arial"/>
        </w:rPr>
        <w:t>einem Fokus auf</w:t>
      </w:r>
      <w:r w:rsidR="00523331">
        <w:rPr>
          <w:rFonts w:ascii="Arial" w:hAnsi="Arial" w:cs="Arial"/>
        </w:rPr>
        <w:t xml:space="preserve"> Hochmooren </w:t>
      </w:r>
      <w:r w:rsidRPr="00761F1C">
        <w:rPr>
          <w:rFonts w:ascii="Arial" w:hAnsi="Arial" w:cs="Arial"/>
        </w:rPr>
        <w:t xml:space="preserve">vermittelt. Der Schwerpunkt </w:t>
      </w:r>
      <w:r w:rsidR="00523331">
        <w:rPr>
          <w:rFonts w:ascii="Arial" w:hAnsi="Arial" w:cs="Arial"/>
        </w:rPr>
        <w:t xml:space="preserve">des Seminars </w:t>
      </w:r>
      <w:r w:rsidRPr="00761F1C">
        <w:rPr>
          <w:rFonts w:ascii="Arial" w:hAnsi="Arial" w:cs="Arial"/>
        </w:rPr>
        <w:t>liegt auf praxisnaher und verständlicher Schulung der Teilnehme</w:t>
      </w:r>
      <w:r w:rsidR="000B4A60">
        <w:rPr>
          <w:rFonts w:ascii="Arial" w:hAnsi="Arial" w:cs="Arial"/>
        </w:rPr>
        <w:t>rinnen und Teilnehmer</w:t>
      </w:r>
      <w:r w:rsidRPr="00761F1C">
        <w:rPr>
          <w:rFonts w:ascii="Arial" w:hAnsi="Arial" w:cs="Arial"/>
        </w:rPr>
        <w:t xml:space="preserve">. </w:t>
      </w:r>
      <w:r w:rsidR="00523331">
        <w:rPr>
          <w:rFonts w:ascii="Arial" w:hAnsi="Arial" w:cs="Arial"/>
        </w:rPr>
        <w:t>Es</w:t>
      </w:r>
      <w:r w:rsidRPr="00761F1C">
        <w:rPr>
          <w:rFonts w:ascii="Arial" w:hAnsi="Arial" w:cs="Arial"/>
        </w:rPr>
        <w:t xml:space="preserve"> wird bewusst auf wissenschaftliche Abhandlungen verzichtet. Das, was de</w:t>
      </w:r>
      <w:r w:rsidR="000B4A60">
        <w:rPr>
          <w:rFonts w:ascii="Arial" w:hAnsi="Arial" w:cs="Arial"/>
        </w:rPr>
        <w:t>n</w:t>
      </w:r>
      <w:r w:rsidRPr="00761F1C">
        <w:rPr>
          <w:rFonts w:ascii="Arial" w:hAnsi="Arial" w:cs="Arial"/>
        </w:rPr>
        <w:t xml:space="preserve"> Praktiker</w:t>
      </w:r>
      <w:r w:rsidR="000B4A60">
        <w:rPr>
          <w:rFonts w:ascii="Arial" w:hAnsi="Arial" w:cs="Arial"/>
        </w:rPr>
        <w:t>n</w:t>
      </w:r>
      <w:r w:rsidRPr="00761F1C">
        <w:rPr>
          <w:rFonts w:ascii="Arial" w:hAnsi="Arial" w:cs="Arial"/>
        </w:rPr>
        <w:t xml:space="preserve"> täglich im Moor vor Augen </w:t>
      </w:r>
      <w:r w:rsidR="00BA6024">
        <w:rPr>
          <w:rFonts w:ascii="Arial" w:hAnsi="Arial" w:cs="Arial"/>
        </w:rPr>
        <w:t>begegnet</w:t>
      </w:r>
      <w:r w:rsidR="00B16389">
        <w:rPr>
          <w:rFonts w:ascii="Arial" w:hAnsi="Arial" w:cs="Arial"/>
        </w:rPr>
        <w:t>,</w:t>
      </w:r>
      <w:r w:rsidRPr="00761F1C">
        <w:rPr>
          <w:rFonts w:ascii="Arial" w:hAnsi="Arial" w:cs="Arial"/>
        </w:rPr>
        <w:t xml:space="preserve"> wird angesprochen und i</w:t>
      </w:r>
      <w:r w:rsidR="000B4A60">
        <w:rPr>
          <w:rFonts w:ascii="Arial" w:hAnsi="Arial" w:cs="Arial"/>
        </w:rPr>
        <w:t>m Rahmen der</w:t>
      </w:r>
      <w:r w:rsidRPr="00761F1C">
        <w:rPr>
          <w:rFonts w:ascii="Arial" w:hAnsi="Arial" w:cs="Arial"/>
        </w:rPr>
        <w:t xml:space="preserve"> Exkursion praktisch erlebbar gemacht. </w:t>
      </w:r>
      <w:r w:rsidR="000B4A60">
        <w:rPr>
          <w:rFonts w:ascii="Arial" w:hAnsi="Arial" w:cs="Arial"/>
        </w:rPr>
        <w:t xml:space="preserve">Mit ihren </w:t>
      </w:r>
      <w:r w:rsidRPr="00761F1C">
        <w:rPr>
          <w:rFonts w:ascii="Arial" w:hAnsi="Arial" w:cs="Arial"/>
        </w:rPr>
        <w:t xml:space="preserve">Fragen </w:t>
      </w:r>
      <w:r w:rsidR="000B4A60">
        <w:rPr>
          <w:rFonts w:ascii="Arial" w:hAnsi="Arial" w:cs="Arial"/>
        </w:rPr>
        <w:t xml:space="preserve">haben </w:t>
      </w:r>
      <w:r w:rsidR="00B16389">
        <w:rPr>
          <w:rFonts w:ascii="Arial" w:hAnsi="Arial" w:cs="Arial"/>
        </w:rPr>
        <w:t>die Teilnehmenden</w:t>
      </w:r>
      <w:r w:rsidR="000B4A60">
        <w:rPr>
          <w:rFonts w:ascii="Arial" w:hAnsi="Arial" w:cs="Arial"/>
        </w:rPr>
        <w:t xml:space="preserve"> die Möglichkeit</w:t>
      </w:r>
      <w:r w:rsidR="00B16389">
        <w:rPr>
          <w:rFonts w:ascii="Arial" w:hAnsi="Arial" w:cs="Arial"/>
        </w:rPr>
        <w:t>,</w:t>
      </w:r>
      <w:r w:rsidR="000B4A60">
        <w:rPr>
          <w:rFonts w:ascii="Arial" w:hAnsi="Arial" w:cs="Arial"/>
        </w:rPr>
        <w:t xml:space="preserve"> sich aktiv einzubringen</w:t>
      </w:r>
      <w:r w:rsidR="00523331">
        <w:rPr>
          <w:rFonts w:ascii="Arial" w:hAnsi="Arial" w:cs="Arial"/>
        </w:rPr>
        <w:t>.</w:t>
      </w:r>
      <w:r w:rsidR="000B4A60">
        <w:rPr>
          <w:rFonts w:ascii="Arial" w:hAnsi="Arial" w:cs="Arial"/>
        </w:rPr>
        <w:t xml:space="preserve"> </w:t>
      </w:r>
      <w:r w:rsidRPr="00761F1C">
        <w:rPr>
          <w:rFonts w:ascii="Arial" w:hAnsi="Arial" w:cs="Arial"/>
        </w:rPr>
        <w:t xml:space="preserve">Damit </w:t>
      </w:r>
      <w:r w:rsidR="000B4A60">
        <w:rPr>
          <w:rFonts w:ascii="Arial" w:hAnsi="Arial" w:cs="Arial"/>
        </w:rPr>
        <w:t>die Inhalte</w:t>
      </w:r>
      <w:r w:rsidRPr="00761F1C">
        <w:rPr>
          <w:rFonts w:ascii="Arial" w:hAnsi="Arial" w:cs="Arial"/>
        </w:rPr>
        <w:t xml:space="preserve"> weitestgehend i</w:t>
      </w:r>
      <w:r w:rsidR="000A20BC">
        <w:rPr>
          <w:rFonts w:ascii="Arial" w:hAnsi="Arial" w:cs="Arial"/>
        </w:rPr>
        <w:t>n</w:t>
      </w:r>
      <w:r w:rsidRPr="00761F1C">
        <w:rPr>
          <w:rFonts w:ascii="Arial" w:hAnsi="Arial" w:cs="Arial"/>
        </w:rPr>
        <w:t xml:space="preserve"> Gespräch</w:t>
      </w:r>
      <w:r w:rsidR="00523331">
        <w:rPr>
          <w:rFonts w:ascii="Arial" w:hAnsi="Arial" w:cs="Arial"/>
        </w:rPr>
        <w:t>sform und</w:t>
      </w:r>
      <w:r w:rsidRPr="00761F1C">
        <w:rPr>
          <w:rFonts w:ascii="Arial" w:hAnsi="Arial" w:cs="Arial"/>
        </w:rPr>
        <w:t xml:space="preserve"> </w:t>
      </w:r>
      <w:r w:rsidR="00523331" w:rsidRPr="00761F1C">
        <w:rPr>
          <w:rFonts w:ascii="Arial" w:hAnsi="Arial" w:cs="Arial"/>
        </w:rPr>
        <w:t xml:space="preserve">in </w:t>
      </w:r>
      <w:r w:rsidR="00523331">
        <w:rPr>
          <w:rFonts w:ascii="Arial" w:hAnsi="Arial" w:cs="Arial"/>
        </w:rPr>
        <w:t>entspannter</w:t>
      </w:r>
      <w:r w:rsidR="00523331" w:rsidRPr="00761F1C">
        <w:rPr>
          <w:rFonts w:ascii="Arial" w:hAnsi="Arial" w:cs="Arial"/>
        </w:rPr>
        <w:t xml:space="preserve"> Atmosphäre </w:t>
      </w:r>
      <w:r w:rsidRPr="00761F1C">
        <w:rPr>
          <w:rFonts w:ascii="Arial" w:hAnsi="Arial" w:cs="Arial"/>
        </w:rPr>
        <w:t xml:space="preserve">vermittelt werden </w:t>
      </w:r>
      <w:r w:rsidR="000B4A60">
        <w:rPr>
          <w:rFonts w:ascii="Arial" w:hAnsi="Arial" w:cs="Arial"/>
        </w:rPr>
        <w:t>können</w:t>
      </w:r>
      <w:r w:rsidRPr="00761F1C">
        <w:rPr>
          <w:rFonts w:ascii="Arial" w:hAnsi="Arial" w:cs="Arial"/>
        </w:rPr>
        <w:t xml:space="preserve">, ist die Teilnehmerzahl </w:t>
      </w:r>
      <w:r w:rsidR="000B4A60">
        <w:rPr>
          <w:rFonts w:ascii="Arial" w:hAnsi="Arial" w:cs="Arial"/>
        </w:rPr>
        <w:t xml:space="preserve">auf maximal 20 Personen </w:t>
      </w:r>
      <w:r w:rsidRPr="00761F1C">
        <w:rPr>
          <w:rFonts w:ascii="Arial" w:hAnsi="Arial" w:cs="Arial"/>
        </w:rPr>
        <w:t xml:space="preserve">begrenzt. </w:t>
      </w:r>
    </w:p>
    <w:p w14:paraId="19C39188" w14:textId="77777777" w:rsidR="00761F1C" w:rsidRPr="00761F1C" w:rsidRDefault="00761F1C" w:rsidP="00B16389">
      <w:pPr>
        <w:spacing w:line="288" w:lineRule="auto"/>
        <w:rPr>
          <w:rFonts w:ascii="Arial" w:hAnsi="Arial" w:cs="Arial"/>
        </w:rPr>
      </w:pPr>
    </w:p>
    <w:p w14:paraId="7EB2C720" w14:textId="77777777" w:rsidR="00761F1C" w:rsidRPr="00761F1C" w:rsidRDefault="00761F1C" w:rsidP="00761F1C">
      <w:pPr>
        <w:spacing w:after="120" w:line="288" w:lineRule="auto"/>
        <w:rPr>
          <w:rFonts w:ascii="Arial" w:hAnsi="Arial" w:cs="Arial"/>
          <w:b/>
          <w:u w:val="single"/>
        </w:rPr>
      </w:pPr>
      <w:r w:rsidRPr="00761F1C">
        <w:rPr>
          <w:rFonts w:ascii="Arial" w:hAnsi="Arial" w:cs="Arial"/>
          <w:b/>
          <w:u w:val="single"/>
        </w:rPr>
        <w:t>Ort und Zimmerreservierung:</w:t>
      </w:r>
    </w:p>
    <w:p w14:paraId="2B8E03B9" w14:textId="2FEC549A" w:rsidR="00761F1C" w:rsidRPr="00761F1C" w:rsidRDefault="00761F1C" w:rsidP="00761F1C">
      <w:pPr>
        <w:spacing w:after="120" w:line="288" w:lineRule="auto"/>
        <w:rPr>
          <w:rFonts w:ascii="Arial" w:hAnsi="Arial" w:cs="Arial"/>
        </w:rPr>
      </w:pPr>
      <w:r w:rsidRPr="00761F1C">
        <w:rPr>
          <w:rFonts w:ascii="Arial" w:hAnsi="Arial" w:cs="Arial"/>
        </w:rPr>
        <w:t xml:space="preserve">Das Seminar findet </w:t>
      </w:r>
      <w:r w:rsidRPr="00175FB5">
        <w:rPr>
          <w:rFonts w:ascii="Arial" w:hAnsi="Arial" w:cs="Arial"/>
        </w:rPr>
        <w:t>im Ringhotel Paulsen</w:t>
      </w:r>
      <w:r w:rsidR="005A6368">
        <w:rPr>
          <w:rFonts w:ascii="Arial" w:hAnsi="Arial" w:cs="Arial"/>
        </w:rPr>
        <w:t>,</w:t>
      </w:r>
      <w:r w:rsidRPr="00175FB5">
        <w:rPr>
          <w:rFonts w:ascii="Arial" w:hAnsi="Arial" w:cs="Arial"/>
        </w:rPr>
        <w:t xml:space="preserve"> in Zeven (</w:t>
      </w:r>
      <w:proofErr w:type="spellStart"/>
      <w:r w:rsidRPr="00175FB5">
        <w:rPr>
          <w:rFonts w:ascii="Arial" w:hAnsi="Arial" w:cs="Arial"/>
        </w:rPr>
        <w:t>Ldkr</w:t>
      </w:r>
      <w:proofErr w:type="spellEnd"/>
      <w:r w:rsidRPr="00175FB5">
        <w:rPr>
          <w:rFonts w:ascii="Arial" w:hAnsi="Arial" w:cs="Arial"/>
        </w:rPr>
        <w:t>. Rotenburg/Wümme) und den umgebenden Mooren (</w:t>
      </w:r>
      <w:proofErr w:type="spellStart"/>
      <w:r w:rsidR="00BA6024" w:rsidRPr="00175FB5">
        <w:rPr>
          <w:rFonts w:ascii="Arial" w:hAnsi="Arial" w:cs="Arial"/>
        </w:rPr>
        <w:t>Metzmoor</w:t>
      </w:r>
      <w:proofErr w:type="spellEnd"/>
      <w:r w:rsidR="00BA6024">
        <w:rPr>
          <w:rFonts w:ascii="Arial" w:hAnsi="Arial" w:cs="Arial"/>
        </w:rPr>
        <w:t>,</w:t>
      </w:r>
      <w:r w:rsidR="00BA6024" w:rsidRPr="00175FB5">
        <w:rPr>
          <w:rFonts w:ascii="Arial" w:hAnsi="Arial" w:cs="Arial"/>
        </w:rPr>
        <w:t xml:space="preserve"> </w:t>
      </w:r>
      <w:proofErr w:type="spellStart"/>
      <w:r w:rsidRPr="00175FB5">
        <w:rPr>
          <w:rFonts w:ascii="Arial" w:hAnsi="Arial" w:cs="Arial"/>
        </w:rPr>
        <w:t>Gnarrenburger</w:t>
      </w:r>
      <w:proofErr w:type="spellEnd"/>
      <w:r w:rsidRPr="00175FB5">
        <w:rPr>
          <w:rFonts w:ascii="Arial" w:hAnsi="Arial" w:cs="Arial"/>
        </w:rPr>
        <w:t xml:space="preserve"> Moor und Bullenmoor) statt.</w:t>
      </w:r>
      <w:r w:rsidRPr="00761F1C">
        <w:rPr>
          <w:rFonts w:ascii="Arial" w:hAnsi="Arial" w:cs="Arial"/>
        </w:rPr>
        <w:t xml:space="preserve"> </w:t>
      </w:r>
    </w:p>
    <w:p w14:paraId="023195AB" w14:textId="2B629469" w:rsidR="00761F1C" w:rsidRPr="00761F1C" w:rsidRDefault="00761F1C" w:rsidP="00761F1C">
      <w:pPr>
        <w:spacing w:line="288" w:lineRule="auto"/>
        <w:rPr>
          <w:rFonts w:ascii="Arial" w:hAnsi="Arial" w:cs="Arial"/>
        </w:rPr>
      </w:pPr>
      <w:r w:rsidRPr="00761F1C">
        <w:rPr>
          <w:rFonts w:ascii="Arial" w:hAnsi="Arial" w:cs="Arial"/>
        </w:rPr>
        <w:t xml:space="preserve">Die Unterbringung der Teilnehmer erfolgt ebenfalls im </w:t>
      </w:r>
      <w:r w:rsidRPr="00761F1C">
        <w:rPr>
          <w:rFonts w:ascii="Arial" w:hAnsi="Arial" w:cs="Arial"/>
          <w:b/>
        </w:rPr>
        <w:t>Ringhotel Paulsen</w:t>
      </w:r>
      <w:r w:rsidRPr="00761F1C">
        <w:rPr>
          <w:rFonts w:ascii="Arial" w:hAnsi="Arial" w:cs="Arial"/>
        </w:rPr>
        <w:t xml:space="preserve">, </w:t>
      </w:r>
      <w:proofErr w:type="spellStart"/>
      <w:r w:rsidRPr="002F6C0B">
        <w:rPr>
          <w:rFonts w:ascii="Arial" w:hAnsi="Arial" w:cs="Arial"/>
          <w:b/>
        </w:rPr>
        <w:t>Meyerstraße</w:t>
      </w:r>
      <w:proofErr w:type="spellEnd"/>
      <w:r w:rsidRPr="002F6C0B">
        <w:rPr>
          <w:rFonts w:ascii="Arial" w:hAnsi="Arial" w:cs="Arial"/>
          <w:b/>
        </w:rPr>
        <w:t xml:space="preserve"> 22</w:t>
      </w:r>
      <w:r w:rsidRPr="00761F1C">
        <w:rPr>
          <w:rFonts w:ascii="Arial" w:hAnsi="Arial" w:cs="Arial"/>
        </w:rPr>
        <w:t xml:space="preserve">, </w:t>
      </w:r>
      <w:r w:rsidRPr="002F6C0B">
        <w:rPr>
          <w:rFonts w:ascii="Arial" w:hAnsi="Arial" w:cs="Arial"/>
          <w:b/>
        </w:rPr>
        <w:t>27404 Zeven</w:t>
      </w:r>
      <w:r w:rsidRPr="00761F1C">
        <w:rPr>
          <w:rFonts w:ascii="Arial" w:hAnsi="Arial" w:cs="Arial"/>
        </w:rPr>
        <w:t xml:space="preserve">, Tel. 04281/941-0. Dort ist </w:t>
      </w:r>
      <w:r w:rsidRPr="000A20BC">
        <w:rPr>
          <w:rFonts w:ascii="Arial" w:hAnsi="Arial" w:cs="Arial"/>
        </w:rPr>
        <w:t xml:space="preserve">ein Zimmer-Kontingent zu je </w:t>
      </w:r>
      <w:r w:rsidR="000A13C5">
        <w:rPr>
          <w:rFonts w:ascii="Arial" w:hAnsi="Arial" w:cs="Arial"/>
        </w:rPr>
        <w:t>104</w:t>
      </w:r>
      <w:r w:rsidRPr="000A20BC">
        <w:rPr>
          <w:rFonts w:ascii="Arial" w:hAnsi="Arial" w:cs="Arial"/>
        </w:rPr>
        <w:t>,- € (</w:t>
      </w:r>
      <w:r w:rsidR="00175FB5" w:rsidRPr="000A20BC">
        <w:rPr>
          <w:rFonts w:ascii="Arial" w:hAnsi="Arial" w:cs="Arial"/>
        </w:rPr>
        <w:t>EZ</w:t>
      </w:r>
      <w:r w:rsidR="00175FB5">
        <w:rPr>
          <w:rFonts w:ascii="Arial" w:hAnsi="Arial" w:cs="Arial"/>
        </w:rPr>
        <w:t xml:space="preserve">, </w:t>
      </w:r>
      <w:proofErr w:type="spellStart"/>
      <w:proofErr w:type="gramStart"/>
      <w:r w:rsidRPr="00761F1C">
        <w:rPr>
          <w:rFonts w:ascii="Arial" w:hAnsi="Arial" w:cs="Arial"/>
        </w:rPr>
        <w:t>Übernachtg</w:t>
      </w:r>
      <w:proofErr w:type="spellEnd"/>
      <w:r w:rsidRPr="00761F1C">
        <w:rPr>
          <w:rFonts w:ascii="Arial" w:hAnsi="Arial" w:cs="Arial"/>
        </w:rPr>
        <w:t>./</w:t>
      </w:r>
      <w:proofErr w:type="spellStart"/>
      <w:proofErr w:type="gramEnd"/>
      <w:r w:rsidRPr="00761F1C">
        <w:rPr>
          <w:rFonts w:ascii="Arial" w:hAnsi="Arial" w:cs="Arial"/>
        </w:rPr>
        <w:t>Frühst</w:t>
      </w:r>
      <w:proofErr w:type="spellEnd"/>
      <w:r w:rsidRPr="00761F1C">
        <w:rPr>
          <w:rFonts w:ascii="Arial" w:hAnsi="Arial" w:cs="Arial"/>
        </w:rPr>
        <w:t>.) vorgemerkt,</w:t>
      </w:r>
      <w:r w:rsidRPr="00761F1C">
        <w:rPr>
          <w:rFonts w:ascii="Arial" w:hAnsi="Arial" w:cs="Arial"/>
          <w:color w:val="FF0000"/>
        </w:rPr>
        <w:t xml:space="preserve"> </w:t>
      </w:r>
      <w:r w:rsidRPr="00761F1C">
        <w:rPr>
          <w:rFonts w:ascii="Arial" w:hAnsi="Arial" w:cs="Arial"/>
        </w:rPr>
        <w:t>Stichwort „DGMT-</w:t>
      </w:r>
      <w:r w:rsidR="00175FB5">
        <w:rPr>
          <w:rFonts w:ascii="Arial" w:hAnsi="Arial" w:cs="Arial"/>
        </w:rPr>
        <w:t>Moor</w:t>
      </w:r>
      <w:r w:rsidR="00621265">
        <w:rPr>
          <w:rFonts w:ascii="Arial" w:hAnsi="Arial" w:cs="Arial"/>
        </w:rPr>
        <w:t>seminar</w:t>
      </w:r>
      <w:r w:rsidRPr="00761F1C">
        <w:rPr>
          <w:rFonts w:ascii="Arial" w:hAnsi="Arial" w:cs="Arial"/>
        </w:rPr>
        <w:t>“</w:t>
      </w:r>
      <w:r w:rsidR="00523331">
        <w:rPr>
          <w:rFonts w:ascii="Arial" w:hAnsi="Arial" w:cs="Arial"/>
        </w:rPr>
        <w:t>.</w:t>
      </w:r>
      <w:r w:rsidRPr="00761F1C">
        <w:rPr>
          <w:rFonts w:ascii="Arial" w:hAnsi="Arial" w:cs="Arial"/>
          <w:color w:val="FF0000"/>
        </w:rPr>
        <w:t xml:space="preserve"> </w:t>
      </w:r>
      <w:r w:rsidRPr="009F2998">
        <w:rPr>
          <w:rFonts w:ascii="Arial" w:hAnsi="Arial" w:cs="Arial"/>
          <w:b/>
        </w:rPr>
        <w:t>Buchen Sie Ihr Zimmer dort bitte erst nach Erhalt der Teilnahmebestätigung durch die DGMT selb</w:t>
      </w:r>
      <w:r w:rsidR="00523331">
        <w:rPr>
          <w:rFonts w:ascii="Arial" w:hAnsi="Arial" w:cs="Arial"/>
          <w:b/>
        </w:rPr>
        <w:t>er</w:t>
      </w:r>
      <w:r w:rsidRPr="009F2998">
        <w:rPr>
          <w:rFonts w:ascii="Arial" w:hAnsi="Arial" w:cs="Arial"/>
        </w:rPr>
        <w:t>.</w:t>
      </w:r>
      <w:r w:rsidRPr="00761F1C">
        <w:rPr>
          <w:rFonts w:ascii="Arial" w:hAnsi="Arial" w:cs="Arial"/>
          <w:color w:val="FF0000"/>
        </w:rPr>
        <w:t xml:space="preserve"> </w:t>
      </w:r>
    </w:p>
    <w:p w14:paraId="43478335" w14:textId="77777777" w:rsidR="00761F1C" w:rsidRPr="00761F1C" w:rsidRDefault="00761F1C" w:rsidP="00761F1C">
      <w:pPr>
        <w:spacing w:line="288" w:lineRule="auto"/>
        <w:rPr>
          <w:rFonts w:ascii="Arial" w:hAnsi="Arial" w:cs="Arial"/>
        </w:rPr>
      </w:pPr>
    </w:p>
    <w:p w14:paraId="29816A0A" w14:textId="77777777" w:rsidR="00761F1C" w:rsidRPr="00761F1C" w:rsidRDefault="00761F1C" w:rsidP="00761F1C">
      <w:pPr>
        <w:spacing w:after="120" w:line="288" w:lineRule="auto"/>
        <w:rPr>
          <w:rFonts w:ascii="Arial" w:hAnsi="Arial" w:cs="Arial"/>
          <w:b/>
          <w:u w:val="single"/>
        </w:rPr>
      </w:pPr>
      <w:r w:rsidRPr="00761F1C">
        <w:rPr>
          <w:rFonts w:ascii="Arial" w:hAnsi="Arial" w:cs="Arial"/>
          <w:b/>
          <w:u w:val="single"/>
        </w:rPr>
        <w:t>Durchführung:</w:t>
      </w:r>
    </w:p>
    <w:p w14:paraId="64CDCDAF" w14:textId="689C3C22" w:rsidR="00761F1C" w:rsidRPr="00761F1C" w:rsidRDefault="00761F1C" w:rsidP="00761F1C">
      <w:pPr>
        <w:spacing w:after="120" w:line="288" w:lineRule="auto"/>
        <w:rPr>
          <w:rFonts w:ascii="Arial" w:hAnsi="Arial" w:cs="Arial"/>
        </w:rPr>
      </w:pPr>
      <w:r w:rsidRPr="00761F1C">
        <w:rPr>
          <w:rFonts w:ascii="Arial" w:hAnsi="Arial" w:cs="Arial"/>
        </w:rPr>
        <w:t>Das Seminar wird am ersten Tag mit Vorträgen eingeleitet</w:t>
      </w:r>
      <w:r w:rsidR="00523331">
        <w:rPr>
          <w:rFonts w:ascii="Arial" w:hAnsi="Arial" w:cs="Arial"/>
        </w:rPr>
        <w:t>. Sie bilden die Grundlage für</w:t>
      </w:r>
      <w:r w:rsidRPr="00761F1C">
        <w:rPr>
          <w:rFonts w:ascii="Arial" w:hAnsi="Arial" w:cs="Arial"/>
        </w:rPr>
        <w:t xml:space="preserve"> die praxisorientierte Schulung am zweiten Tag. Die Exkursion </w:t>
      </w:r>
      <w:r w:rsidR="005A6368">
        <w:rPr>
          <w:rFonts w:ascii="Arial" w:hAnsi="Arial" w:cs="Arial"/>
        </w:rPr>
        <w:t>erfolgt</w:t>
      </w:r>
      <w:r w:rsidRPr="00761F1C">
        <w:rPr>
          <w:rFonts w:ascii="Arial" w:hAnsi="Arial" w:cs="Arial"/>
        </w:rPr>
        <w:t xml:space="preserve"> mit Privat-Pkw der Teilneh</w:t>
      </w:r>
      <w:r w:rsidRPr="00761F1C">
        <w:rPr>
          <w:rFonts w:ascii="Arial" w:hAnsi="Arial" w:cs="Arial"/>
        </w:rPr>
        <w:softHyphen/>
        <w:t>mer</w:t>
      </w:r>
      <w:r w:rsidR="005A6368">
        <w:rPr>
          <w:rFonts w:ascii="Arial" w:hAnsi="Arial" w:cs="Arial"/>
        </w:rPr>
        <w:t xml:space="preserve"> (Fahrgemeinschaften)</w:t>
      </w:r>
      <w:r w:rsidRPr="00761F1C">
        <w:rPr>
          <w:rFonts w:ascii="Arial" w:hAnsi="Arial" w:cs="Arial"/>
        </w:rPr>
        <w:t xml:space="preserve">. Für Verpflegung am Exkursionstag </w:t>
      </w:r>
      <w:r w:rsidR="00523331" w:rsidRPr="00761F1C">
        <w:rPr>
          <w:rFonts w:ascii="Arial" w:hAnsi="Arial" w:cs="Arial"/>
        </w:rPr>
        <w:t xml:space="preserve">ist </w:t>
      </w:r>
      <w:r w:rsidRPr="00761F1C">
        <w:rPr>
          <w:rFonts w:ascii="Arial" w:hAnsi="Arial" w:cs="Arial"/>
        </w:rPr>
        <w:t xml:space="preserve">in Form von Lunchpaketen und bei der gemeinsamen Abschlussbesprechung mit Kaffee und Kuchen gesorgt. </w:t>
      </w:r>
    </w:p>
    <w:p w14:paraId="46589A6D" w14:textId="59709221" w:rsidR="00761F1C" w:rsidRPr="00761F1C" w:rsidRDefault="00761F1C" w:rsidP="00761F1C">
      <w:pPr>
        <w:spacing w:line="288" w:lineRule="auto"/>
        <w:rPr>
          <w:rFonts w:ascii="Arial" w:hAnsi="Arial" w:cs="Arial"/>
        </w:rPr>
      </w:pPr>
      <w:r w:rsidRPr="00761F1C">
        <w:rPr>
          <w:rFonts w:ascii="Arial" w:hAnsi="Arial" w:cs="Arial"/>
        </w:rPr>
        <w:t xml:space="preserve">Bringen Sie bitte regenfeste Kleidung sowie </w:t>
      </w:r>
      <w:r w:rsidR="00523331">
        <w:rPr>
          <w:rFonts w:ascii="Arial" w:hAnsi="Arial" w:cs="Arial"/>
        </w:rPr>
        <w:t xml:space="preserve">(Gummi-) </w:t>
      </w:r>
      <w:r w:rsidRPr="00761F1C">
        <w:rPr>
          <w:rFonts w:ascii="Arial" w:hAnsi="Arial" w:cs="Arial"/>
        </w:rPr>
        <w:t xml:space="preserve">Stiefel mit. </w:t>
      </w:r>
      <w:r w:rsidR="00523331">
        <w:rPr>
          <w:rFonts w:ascii="Arial" w:hAnsi="Arial" w:cs="Arial"/>
        </w:rPr>
        <w:t xml:space="preserve">Bitte beachten Sie bei </w:t>
      </w:r>
      <w:r w:rsidR="00523331" w:rsidRPr="00761F1C">
        <w:rPr>
          <w:rFonts w:ascii="Arial" w:hAnsi="Arial" w:cs="Arial"/>
        </w:rPr>
        <w:t>der Wahl Ihrer Kleidung</w:t>
      </w:r>
      <w:r w:rsidR="00523331">
        <w:rPr>
          <w:rFonts w:ascii="Arial" w:hAnsi="Arial" w:cs="Arial"/>
        </w:rPr>
        <w:t>, dass</w:t>
      </w:r>
      <w:r w:rsidRPr="00761F1C">
        <w:rPr>
          <w:rFonts w:ascii="Arial" w:hAnsi="Arial" w:cs="Arial"/>
        </w:rPr>
        <w:t xml:space="preserve"> die Teilnehmer auch eigene Bohrungen im Moor durchführen und </w:t>
      </w:r>
      <w:r w:rsidR="00523331">
        <w:rPr>
          <w:rFonts w:ascii="Arial" w:hAnsi="Arial" w:cs="Arial"/>
        </w:rPr>
        <w:t>dabei mit dem</w:t>
      </w:r>
      <w:r w:rsidRPr="00761F1C">
        <w:rPr>
          <w:rFonts w:ascii="Arial" w:hAnsi="Arial" w:cs="Arial"/>
        </w:rPr>
        <w:t xml:space="preserve"> Torf in direkte Berührung kommen.</w:t>
      </w:r>
    </w:p>
    <w:p w14:paraId="502917FF" w14:textId="77777777" w:rsidR="00761F1C" w:rsidRPr="00761F1C" w:rsidRDefault="00761F1C" w:rsidP="00761F1C">
      <w:pPr>
        <w:spacing w:line="288" w:lineRule="auto"/>
        <w:rPr>
          <w:rFonts w:ascii="Arial" w:hAnsi="Arial" w:cs="Arial"/>
        </w:rPr>
      </w:pPr>
    </w:p>
    <w:p w14:paraId="538A67A7" w14:textId="77777777" w:rsidR="00761F1C" w:rsidRPr="00761F1C" w:rsidRDefault="00761F1C" w:rsidP="00761F1C">
      <w:pPr>
        <w:spacing w:after="120" w:line="288" w:lineRule="auto"/>
        <w:rPr>
          <w:rFonts w:ascii="Arial" w:hAnsi="Arial" w:cs="Arial"/>
          <w:b/>
          <w:u w:val="single"/>
        </w:rPr>
      </w:pPr>
      <w:r w:rsidRPr="00761F1C">
        <w:rPr>
          <w:rFonts w:ascii="Arial" w:hAnsi="Arial" w:cs="Arial"/>
          <w:b/>
          <w:u w:val="single"/>
        </w:rPr>
        <w:t>Teilnahmegebühr:</w:t>
      </w:r>
    </w:p>
    <w:p w14:paraId="7FB75F96" w14:textId="561A7E1C" w:rsidR="00761F1C" w:rsidRPr="00761F1C" w:rsidRDefault="00761F1C" w:rsidP="00761F1C">
      <w:pPr>
        <w:spacing w:line="288" w:lineRule="auto"/>
        <w:rPr>
          <w:rFonts w:ascii="Arial" w:hAnsi="Arial" w:cs="Arial"/>
        </w:rPr>
      </w:pPr>
      <w:r w:rsidRPr="00761F1C">
        <w:rPr>
          <w:rFonts w:ascii="Arial" w:hAnsi="Arial" w:cs="Arial"/>
        </w:rPr>
        <w:t>Die Teilnahme</w:t>
      </w:r>
      <w:r w:rsidR="006A523B">
        <w:rPr>
          <w:rFonts w:ascii="Arial" w:hAnsi="Arial" w:cs="Arial"/>
        </w:rPr>
        <w:t>gebühr</w:t>
      </w:r>
      <w:r w:rsidRPr="00761F1C">
        <w:rPr>
          <w:rFonts w:ascii="Arial" w:hAnsi="Arial" w:cs="Arial"/>
        </w:rPr>
        <w:t xml:space="preserve"> be</w:t>
      </w:r>
      <w:r w:rsidR="00175FB5">
        <w:rPr>
          <w:rFonts w:ascii="Arial" w:hAnsi="Arial" w:cs="Arial"/>
        </w:rPr>
        <w:t>t</w:t>
      </w:r>
      <w:r w:rsidRPr="00761F1C">
        <w:rPr>
          <w:rFonts w:ascii="Arial" w:hAnsi="Arial" w:cs="Arial"/>
        </w:rPr>
        <w:t xml:space="preserve">rägt für DGMT-Mitglieder </w:t>
      </w:r>
      <w:r w:rsidR="00DD3CC2">
        <w:rPr>
          <w:rFonts w:ascii="Arial" w:hAnsi="Arial" w:cs="Arial"/>
        </w:rPr>
        <w:t>270</w:t>
      </w:r>
      <w:r w:rsidRPr="00761F1C">
        <w:rPr>
          <w:rFonts w:ascii="Arial" w:hAnsi="Arial" w:cs="Arial"/>
        </w:rPr>
        <w:t>,- € (Stud</w:t>
      </w:r>
      <w:r w:rsidR="005A6368">
        <w:rPr>
          <w:rFonts w:ascii="Arial" w:hAnsi="Arial" w:cs="Arial"/>
        </w:rPr>
        <w:t>ierende</w:t>
      </w:r>
      <w:r w:rsidRPr="00761F1C">
        <w:rPr>
          <w:rFonts w:ascii="Arial" w:hAnsi="Arial" w:cs="Arial"/>
        </w:rPr>
        <w:t xml:space="preserve"> </w:t>
      </w:r>
      <w:r w:rsidR="006A523B">
        <w:rPr>
          <w:rFonts w:ascii="Arial" w:hAnsi="Arial" w:cs="Arial"/>
        </w:rPr>
        <w:t xml:space="preserve">/ Auszubildende </w:t>
      </w:r>
      <w:r w:rsidRPr="00761F1C">
        <w:rPr>
          <w:rFonts w:ascii="Arial" w:hAnsi="Arial" w:cs="Arial"/>
        </w:rPr>
        <w:t>auf Nachweis 1</w:t>
      </w:r>
      <w:r w:rsidR="00DD3CC2">
        <w:rPr>
          <w:rFonts w:ascii="Arial" w:hAnsi="Arial" w:cs="Arial"/>
        </w:rPr>
        <w:t>5</w:t>
      </w:r>
      <w:r w:rsidRPr="00761F1C">
        <w:rPr>
          <w:rFonts w:ascii="Arial" w:hAnsi="Arial" w:cs="Arial"/>
        </w:rPr>
        <w:t xml:space="preserve">0,- €), für Nicht-Mitglieder </w:t>
      </w:r>
      <w:r w:rsidR="00DD3CC2">
        <w:rPr>
          <w:rFonts w:ascii="Arial" w:hAnsi="Arial" w:cs="Arial"/>
        </w:rPr>
        <w:t>35</w:t>
      </w:r>
      <w:r w:rsidRPr="00761F1C">
        <w:rPr>
          <w:rFonts w:ascii="Arial" w:hAnsi="Arial" w:cs="Arial"/>
        </w:rPr>
        <w:t>0,- € (</w:t>
      </w:r>
      <w:r w:rsidR="005A6368" w:rsidRPr="00761F1C">
        <w:rPr>
          <w:rFonts w:ascii="Arial" w:hAnsi="Arial" w:cs="Arial"/>
        </w:rPr>
        <w:t>Stud</w:t>
      </w:r>
      <w:r w:rsidR="005A6368">
        <w:rPr>
          <w:rFonts w:ascii="Arial" w:hAnsi="Arial" w:cs="Arial"/>
        </w:rPr>
        <w:t>ierende</w:t>
      </w:r>
      <w:r w:rsidR="006A523B">
        <w:rPr>
          <w:rFonts w:ascii="Arial" w:hAnsi="Arial" w:cs="Arial"/>
        </w:rPr>
        <w:t xml:space="preserve"> / Auszubildende</w:t>
      </w:r>
      <w:r w:rsidR="005A6368" w:rsidRPr="00761F1C">
        <w:rPr>
          <w:rFonts w:ascii="Arial" w:hAnsi="Arial" w:cs="Arial"/>
        </w:rPr>
        <w:t xml:space="preserve"> </w:t>
      </w:r>
      <w:r w:rsidRPr="00761F1C">
        <w:rPr>
          <w:rFonts w:ascii="Arial" w:hAnsi="Arial" w:cs="Arial"/>
        </w:rPr>
        <w:t>1</w:t>
      </w:r>
      <w:r w:rsidR="00DD3CC2">
        <w:rPr>
          <w:rFonts w:ascii="Arial" w:hAnsi="Arial" w:cs="Arial"/>
        </w:rPr>
        <w:t>8</w:t>
      </w:r>
      <w:r w:rsidRPr="00761F1C">
        <w:rPr>
          <w:rFonts w:ascii="Arial" w:hAnsi="Arial" w:cs="Arial"/>
        </w:rPr>
        <w:t>0,- €).</w:t>
      </w:r>
    </w:p>
    <w:p w14:paraId="4FCEFB39" w14:textId="1B46B33E" w:rsidR="00761F1C" w:rsidRPr="00761F1C" w:rsidRDefault="00761F1C" w:rsidP="00761F1C">
      <w:pPr>
        <w:tabs>
          <w:tab w:val="left" w:pos="1260"/>
        </w:tabs>
        <w:spacing w:after="120" w:line="288" w:lineRule="auto"/>
        <w:rPr>
          <w:rFonts w:ascii="Arial" w:hAnsi="Arial" w:cs="Arial"/>
          <w:b/>
          <w:color w:val="FF0000"/>
        </w:rPr>
      </w:pPr>
      <w:r w:rsidRPr="00761F1C">
        <w:rPr>
          <w:rFonts w:ascii="Arial" w:hAnsi="Arial" w:cs="Arial"/>
        </w:rPr>
        <w:t xml:space="preserve">Im Preis enthalten sind Schulungsunterlagen, </w:t>
      </w:r>
      <w:r w:rsidR="008A70F4">
        <w:rPr>
          <w:rFonts w:ascii="Arial" w:hAnsi="Arial" w:cs="Arial"/>
        </w:rPr>
        <w:t>Getränke</w:t>
      </w:r>
      <w:r w:rsidRPr="00761F1C">
        <w:rPr>
          <w:rFonts w:ascii="Arial" w:hAnsi="Arial" w:cs="Arial"/>
        </w:rPr>
        <w:t xml:space="preserve"> und Kuchen in den Pausen und bei der Abschlussbesprechung sowie ein Lunchpaket für den Geländetag.</w:t>
      </w:r>
    </w:p>
    <w:p w14:paraId="22D3091A" w14:textId="77777777" w:rsidR="00B16389" w:rsidRDefault="00B16389" w:rsidP="007D4B86">
      <w:pPr>
        <w:spacing w:line="288" w:lineRule="auto"/>
        <w:rPr>
          <w:rFonts w:ascii="Arial" w:hAnsi="Arial" w:cs="Arial"/>
          <w:b/>
        </w:rPr>
      </w:pPr>
    </w:p>
    <w:p w14:paraId="4FF9BEAC" w14:textId="3B14AA38" w:rsidR="00B16389" w:rsidRPr="00761F1C" w:rsidRDefault="00B16389" w:rsidP="00B16389">
      <w:pPr>
        <w:spacing w:after="120" w:line="288" w:lineRule="auto"/>
        <w:rPr>
          <w:rFonts w:ascii="Arial" w:hAnsi="Arial" w:cs="Arial"/>
        </w:rPr>
      </w:pPr>
      <w:r w:rsidRPr="00E17B29">
        <w:rPr>
          <w:rFonts w:ascii="Arial" w:hAnsi="Arial" w:cs="Arial"/>
          <w:b/>
          <w:u w:val="single"/>
        </w:rPr>
        <w:t>Anmeldung</w:t>
      </w:r>
      <w:r w:rsidRPr="00761F1C">
        <w:rPr>
          <w:rFonts w:ascii="Arial" w:hAnsi="Arial" w:cs="Arial"/>
        </w:rPr>
        <w:t xml:space="preserve"> bitte per E-Mail an </w:t>
      </w:r>
      <w:hyperlink r:id="rId7" w:history="1">
        <w:r w:rsidRPr="00761F1C">
          <w:rPr>
            <w:rStyle w:val="Hyperlink"/>
            <w:rFonts w:ascii="Arial" w:hAnsi="Arial" w:cs="Arial"/>
          </w:rPr>
          <w:t>kasch@dgmtev.de</w:t>
        </w:r>
      </w:hyperlink>
      <w:r w:rsidRPr="00761F1C">
        <w:rPr>
          <w:rFonts w:ascii="Arial" w:hAnsi="Arial" w:cs="Arial"/>
        </w:rPr>
        <w:t xml:space="preserve"> oder telefonisch unter </w:t>
      </w:r>
      <w:r w:rsidRPr="00761F1C">
        <w:rPr>
          <w:rFonts w:ascii="Arial" w:hAnsi="Arial" w:cs="Arial"/>
          <w:bCs/>
        </w:rPr>
        <w:t>0176 3442 4754</w:t>
      </w:r>
      <w:r w:rsidRPr="00761F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Nach Eingang der Anmeldung erhalten Sie eine Anmeldebestätigung, nach deren Erhalt die Teilnahmegebühr fällig wird. </w:t>
      </w:r>
      <w:r w:rsidRPr="00761F1C">
        <w:rPr>
          <w:rFonts w:ascii="Arial" w:hAnsi="Arial" w:cs="Arial"/>
        </w:rPr>
        <w:t>Bei Überbuchung erfolgt eine Vergabe der Seminarplätze nach Eingang der Anmeldungen.</w:t>
      </w:r>
    </w:p>
    <w:p w14:paraId="1F150732" w14:textId="77777777" w:rsidR="007D4B86" w:rsidRDefault="007D4B86" w:rsidP="0075299D">
      <w:pPr>
        <w:tabs>
          <w:tab w:val="left" w:pos="1260"/>
        </w:tabs>
        <w:rPr>
          <w:rFonts w:ascii="Arial" w:hAnsi="Arial" w:cs="Arial"/>
          <w:b/>
          <w:bCs/>
          <w:spacing w:val="20"/>
          <w:sz w:val="24"/>
          <w:szCs w:val="24"/>
        </w:rPr>
      </w:pPr>
    </w:p>
    <w:p w14:paraId="11CB4C12" w14:textId="465752EC" w:rsidR="0075299D" w:rsidRPr="0075299D" w:rsidRDefault="00175FB5" w:rsidP="0075299D">
      <w:pPr>
        <w:tabs>
          <w:tab w:val="left" w:pos="1260"/>
        </w:tabs>
        <w:rPr>
          <w:rFonts w:ascii="Arial" w:hAnsi="Arial" w:cs="Arial"/>
          <w:b/>
          <w:bCs/>
          <w:spacing w:val="20"/>
          <w:sz w:val="24"/>
          <w:szCs w:val="24"/>
        </w:rPr>
      </w:pPr>
      <w:r w:rsidRPr="0075299D">
        <w:rPr>
          <w:rFonts w:ascii="Arial" w:hAnsi="Arial" w:cs="Arial"/>
          <w:b/>
          <w:bCs/>
          <w:spacing w:val="20"/>
          <w:sz w:val="24"/>
          <w:szCs w:val="24"/>
        </w:rPr>
        <w:t>Programm</w:t>
      </w:r>
    </w:p>
    <w:p w14:paraId="352E51D4" w14:textId="16A47D2F" w:rsidR="00175FB5" w:rsidRPr="00840B9A" w:rsidRDefault="000A13C5" w:rsidP="0046146E">
      <w:pPr>
        <w:tabs>
          <w:tab w:val="left" w:pos="1260"/>
        </w:tabs>
        <w:spacing w:before="240" w:after="120"/>
        <w:rPr>
          <w:rFonts w:ascii="Arial" w:hAnsi="Arial" w:cs="Arial"/>
          <w:b/>
        </w:rPr>
      </w:pPr>
      <w:r w:rsidRPr="00840B9A">
        <w:rPr>
          <w:rFonts w:ascii="Arial" w:hAnsi="Arial" w:cs="Arial"/>
          <w:b/>
        </w:rPr>
        <w:t>Donnerstag</w:t>
      </w:r>
      <w:proofErr w:type="gramStart"/>
      <w:r w:rsidR="00175FB5" w:rsidRPr="00840B9A">
        <w:rPr>
          <w:rFonts w:ascii="Arial" w:hAnsi="Arial" w:cs="Arial"/>
          <w:b/>
        </w:rPr>
        <w:t xml:space="preserve">,  </w:t>
      </w:r>
      <w:r w:rsidRPr="00840B9A">
        <w:rPr>
          <w:rFonts w:ascii="Arial" w:hAnsi="Arial" w:cs="Arial"/>
          <w:b/>
        </w:rPr>
        <w:t>23.04.2026</w:t>
      </w:r>
      <w:proofErr w:type="gramEnd"/>
      <w:r w:rsidR="008A70F4" w:rsidRPr="00840B9A">
        <w:rPr>
          <w:rFonts w:ascii="Arial" w:hAnsi="Arial" w:cs="Arial"/>
          <w:b/>
        </w:rPr>
        <w:t xml:space="preserve">      </w:t>
      </w:r>
    </w:p>
    <w:p w14:paraId="7C3B1FA4" w14:textId="0E711385" w:rsidR="00175FB5" w:rsidRPr="0075299D" w:rsidRDefault="00175FB5" w:rsidP="0046146E">
      <w:pPr>
        <w:tabs>
          <w:tab w:val="left" w:pos="1260"/>
        </w:tabs>
        <w:spacing w:before="40" w:after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>1</w:t>
      </w:r>
      <w:r w:rsidR="000A20BC">
        <w:rPr>
          <w:rFonts w:ascii="Arial" w:hAnsi="Arial" w:cs="Arial"/>
        </w:rPr>
        <w:t>5</w:t>
      </w:r>
      <w:r w:rsidRPr="0075299D">
        <w:rPr>
          <w:rFonts w:ascii="Arial" w:hAnsi="Arial" w:cs="Arial"/>
        </w:rPr>
        <w:t xml:space="preserve">.00 Uhr </w:t>
      </w:r>
      <w:r w:rsidRPr="0075299D">
        <w:rPr>
          <w:rFonts w:ascii="Arial" w:hAnsi="Arial" w:cs="Arial"/>
        </w:rPr>
        <w:tab/>
        <w:t>Begrüßung der Teilnehmer</w:t>
      </w:r>
      <w:r w:rsidR="00D80F53">
        <w:rPr>
          <w:rFonts w:ascii="Arial" w:hAnsi="Arial" w:cs="Arial"/>
        </w:rPr>
        <w:t xml:space="preserve"> und </w:t>
      </w:r>
      <w:r w:rsidRPr="0075299D">
        <w:rPr>
          <w:rFonts w:ascii="Arial" w:hAnsi="Arial" w:cs="Arial"/>
        </w:rPr>
        <w:t xml:space="preserve">Einführung in das </w:t>
      </w:r>
      <w:proofErr w:type="gramStart"/>
      <w:r w:rsidRPr="0075299D">
        <w:rPr>
          <w:rFonts w:ascii="Arial" w:hAnsi="Arial" w:cs="Arial"/>
        </w:rPr>
        <w:t>Seminar  (</w:t>
      </w:r>
      <w:proofErr w:type="gramEnd"/>
      <w:r w:rsidRPr="0075299D">
        <w:rPr>
          <w:rFonts w:ascii="Arial" w:hAnsi="Arial" w:cs="Arial"/>
          <w:smallCaps/>
        </w:rPr>
        <w:t>Caspers</w:t>
      </w:r>
      <w:r w:rsidRPr="0075299D">
        <w:rPr>
          <w:rFonts w:ascii="Arial" w:hAnsi="Arial" w:cs="Arial"/>
        </w:rPr>
        <w:t>)</w:t>
      </w:r>
    </w:p>
    <w:p w14:paraId="0339D0A4" w14:textId="42646D06" w:rsidR="00175FB5" w:rsidRPr="0075299D" w:rsidRDefault="00175FB5" w:rsidP="0046146E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>1</w:t>
      </w:r>
      <w:r w:rsidR="000A20BC">
        <w:rPr>
          <w:rFonts w:ascii="Arial" w:hAnsi="Arial" w:cs="Arial"/>
        </w:rPr>
        <w:t>5</w:t>
      </w:r>
      <w:r w:rsidRPr="0075299D">
        <w:rPr>
          <w:rFonts w:ascii="Arial" w:hAnsi="Arial" w:cs="Arial"/>
        </w:rPr>
        <w:t xml:space="preserve">.30 Uhr </w:t>
      </w:r>
      <w:r w:rsidRPr="0075299D">
        <w:rPr>
          <w:rFonts w:ascii="Arial" w:hAnsi="Arial" w:cs="Arial"/>
        </w:rPr>
        <w:tab/>
      </w:r>
      <w:r w:rsidRPr="0075299D">
        <w:rPr>
          <w:rFonts w:ascii="Arial" w:hAnsi="Arial" w:cs="Arial"/>
          <w:b/>
        </w:rPr>
        <w:t xml:space="preserve">Moore und ihre </w:t>
      </w:r>
      <w:proofErr w:type="gramStart"/>
      <w:r w:rsidRPr="0075299D">
        <w:rPr>
          <w:rFonts w:ascii="Arial" w:hAnsi="Arial" w:cs="Arial"/>
          <w:b/>
        </w:rPr>
        <w:t>Entstehung</w:t>
      </w:r>
      <w:r w:rsidRPr="0075299D">
        <w:rPr>
          <w:rFonts w:ascii="Arial" w:hAnsi="Arial" w:cs="Arial"/>
        </w:rPr>
        <w:t xml:space="preserve">  (</w:t>
      </w:r>
      <w:proofErr w:type="gramEnd"/>
      <w:r w:rsidRPr="0075299D">
        <w:rPr>
          <w:rFonts w:ascii="Arial" w:hAnsi="Arial" w:cs="Arial"/>
          <w:smallCaps/>
        </w:rPr>
        <w:t>Caspers</w:t>
      </w:r>
      <w:r w:rsidRPr="0075299D">
        <w:rPr>
          <w:rFonts w:ascii="Arial" w:hAnsi="Arial" w:cs="Arial"/>
        </w:rPr>
        <w:t>)</w:t>
      </w:r>
    </w:p>
    <w:p w14:paraId="5C05D302" w14:textId="77777777" w:rsidR="00175FB5" w:rsidRPr="0075299D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Entstehung, Wachstum, Zeiträume. Definitionen: Niedermoor, Hochmoor, </w:t>
      </w:r>
    </w:p>
    <w:p w14:paraId="08847C6B" w14:textId="77777777" w:rsidR="008520ED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Torfarten (Erkennungsmerkmale im Gelände), Zersetzungsgrade, Beimengungen (Holz, </w:t>
      </w:r>
    </w:p>
    <w:p w14:paraId="6C30EC38" w14:textId="522DB883" w:rsidR="00175FB5" w:rsidRPr="0075299D" w:rsidRDefault="008520ED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5FB5" w:rsidRPr="0075299D">
        <w:rPr>
          <w:rFonts w:ascii="Arial" w:hAnsi="Arial" w:cs="Arial"/>
        </w:rPr>
        <w:t xml:space="preserve">Samen, Wurzeln) etc., Bohrgeräte und </w:t>
      </w:r>
      <w:proofErr w:type="spellStart"/>
      <w:r w:rsidR="00175FB5" w:rsidRPr="0075299D">
        <w:rPr>
          <w:rFonts w:ascii="Arial" w:hAnsi="Arial" w:cs="Arial"/>
        </w:rPr>
        <w:t>Sondiermöglichkeiten</w:t>
      </w:r>
      <w:proofErr w:type="spellEnd"/>
    </w:p>
    <w:p w14:paraId="0AC1CEBE" w14:textId="01377C5A" w:rsidR="00C65D9B" w:rsidRPr="0075299D" w:rsidRDefault="00175FB5" w:rsidP="00C65D9B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>1</w:t>
      </w:r>
      <w:r w:rsidR="00C7497D">
        <w:rPr>
          <w:rFonts w:ascii="Arial" w:hAnsi="Arial" w:cs="Arial"/>
        </w:rPr>
        <w:t>6</w:t>
      </w:r>
      <w:r w:rsidRPr="0075299D">
        <w:rPr>
          <w:rFonts w:ascii="Arial" w:hAnsi="Arial" w:cs="Arial"/>
        </w:rPr>
        <w:t>.</w:t>
      </w:r>
      <w:r w:rsidR="00C7497D">
        <w:rPr>
          <w:rFonts w:ascii="Arial" w:hAnsi="Arial" w:cs="Arial"/>
        </w:rPr>
        <w:t>30</w:t>
      </w:r>
      <w:r w:rsidRPr="0075299D">
        <w:rPr>
          <w:rFonts w:ascii="Arial" w:hAnsi="Arial" w:cs="Arial"/>
        </w:rPr>
        <w:t xml:space="preserve"> Uhr </w:t>
      </w:r>
      <w:r w:rsidRPr="0075299D">
        <w:rPr>
          <w:rFonts w:ascii="Arial" w:hAnsi="Arial" w:cs="Arial"/>
        </w:rPr>
        <w:tab/>
      </w:r>
      <w:r w:rsidR="00DC5830">
        <w:rPr>
          <w:rFonts w:ascii="Arial" w:hAnsi="Arial" w:cs="Arial"/>
          <w:b/>
        </w:rPr>
        <w:t>Vegetation</w:t>
      </w:r>
      <w:r w:rsidR="00C65D9B" w:rsidRPr="0075299D">
        <w:rPr>
          <w:rFonts w:ascii="Arial" w:hAnsi="Arial" w:cs="Arial"/>
          <w:b/>
        </w:rPr>
        <w:t xml:space="preserve"> der Moore</w:t>
      </w:r>
      <w:r w:rsidR="00C65D9B" w:rsidRPr="0075299D">
        <w:rPr>
          <w:rFonts w:ascii="Arial" w:hAnsi="Arial" w:cs="Arial"/>
        </w:rPr>
        <w:t xml:space="preserve"> (</w:t>
      </w:r>
      <w:proofErr w:type="spellStart"/>
      <w:r w:rsidR="00754B02" w:rsidRPr="00E6231F">
        <w:rPr>
          <w:rFonts w:ascii="Arial" w:hAnsi="Arial" w:cs="Arial"/>
          <w:smallCaps/>
        </w:rPr>
        <w:t>Vo</w:t>
      </w:r>
      <w:r w:rsidR="00E6231F" w:rsidRPr="00E6231F">
        <w:rPr>
          <w:rFonts w:ascii="Arial" w:hAnsi="Arial" w:cs="Arial"/>
          <w:smallCaps/>
        </w:rPr>
        <w:t>skuhl</w:t>
      </w:r>
      <w:proofErr w:type="spellEnd"/>
      <w:r w:rsidR="00C65D9B" w:rsidRPr="0075299D">
        <w:rPr>
          <w:rFonts w:ascii="Arial" w:hAnsi="Arial" w:cs="Arial"/>
        </w:rPr>
        <w:t>)</w:t>
      </w:r>
    </w:p>
    <w:p w14:paraId="4824F310" w14:textId="5AF99F36" w:rsidR="00C65D9B" w:rsidRPr="0075299D" w:rsidRDefault="00C65D9B" w:rsidP="00C65D9B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Niedermoore, insbesondere Hochmoore, natürliche, naturnahe Moore, </w:t>
      </w:r>
    </w:p>
    <w:p w14:paraId="6E92CDE5" w14:textId="78FD64F5" w:rsidR="00C65D9B" w:rsidRPr="0075299D" w:rsidRDefault="00C65D9B" w:rsidP="00E6231F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>Ablauf der Vegetationsentwicklung.</w:t>
      </w:r>
    </w:p>
    <w:p w14:paraId="1D2C9E97" w14:textId="1D6A10A1" w:rsidR="0032273B" w:rsidRPr="0075299D" w:rsidRDefault="0032273B" w:rsidP="00E6231F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>1</w:t>
      </w:r>
      <w:r w:rsidR="00C65D9B">
        <w:rPr>
          <w:rFonts w:ascii="Arial" w:hAnsi="Arial" w:cs="Arial"/>
        </w:rPr>
        <w:t>7</w:t>
      </w:r>
      <w:r w:rsidRPr="0075299D">
        <w:rPr>
          <w:rFonts w:ascii="Arial" w:hAnsi="Arial" w:cs="Arial"/>
        </w:rPr>
        <w:t>.</w:t>
      </w:r>
      <w:r w:rsidR="00C65D9B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75299D">
        <w:rPr>
          <w:rFonts w:ascii="Arial" w:hAnsi="Arial" w:cs="Arial"/>
        </w:rPr>
        <w:t xml:space="preserve"> </w:t>
      </w:r>
      <w:proofErr w:type="gramStart"/>
      <w:r w:rsidRPr="0075299D">
        <w:rPr>
          <w:rFonts w:ascii="Arial" w:hAnsi="Arial" w:cs="Arial"/>
        </w:rPr>
        <w:t xml:space="preserve">Uhr  </w:t>
      </w:r>
      <w:r w:rsidRPr="0075299D">
        <w:rPr>
          <w:rFonts w:ascii="Arial" w:hAnsi="Arial" w:cs="Arial"/>
        </w:rPr>
        <w:tab/>
      </w:r>
      <w:proofErr w:type="gramEnd"/>
      <w:r w:rsidRPr="0075299D">
        <w:rPr>
          <w:rFonts w:ascii="Arial" w:hAnsi="Arial" w:cs="Arial"/>
        </w:rPr>
        <w:t>Pause</w:t>
      </w:r>
    </w:p>
    <w:p w14:paraId="38BAF3E5" w14:textId="77777777" w:rsidR="00D80F53" w:rsidRPr="0046146E" w:rsidRDefault="00175FB5" w:rsidP="00D80F53">
      <w:pPr>
        <w:tabs>
          <w:tab w:val="left" w:pos="1260"/>
        </w:tabs>
        <w:spacing w:line="288" w:lineRule="auto"/>
        <w:ind w:left="1259" w:hanging="1259"/>
        <w:rPr>
          <w:rFonts w:ascii="Arial" w:hAnsi="Arial" w:cs="Arial"/>
        </w:rPr>
      </w:pPr>
      <w:r w:rsidRPr="0075299D">
        <w:rPr>
          <w:rFonts w:ascii="Arial" w:hAnsi="Arial" w:cs="Arial"/>
        </w:rPr>
        <w:t>1</w:t>
      </w:r>
      <w:r w:rsidR="00C7497D">
        <w:rPr>
          <w:rFonts w:ascii="Arial" w:hAnsi="Arial" w:cs="Arial"/>
        </w:rPr>
        <w:t>7</w:t>
      </w:r>
      <w:r w:rsidRPr="0075299D">
        <w:rPr>
          <w:rFonts w:ascii="Arial" w:hAnsi="Arial" w:cs="Arial"/>
        </w:rPr>
        <w:t>.</w:t>
      </w:r>
      <w:r w:rsidR="00C7497D">
        <w:rPr>
          <w:rFonts w:ascii="Arial" w:hAnsi="Arial" w:cs="Arial"/>
        </w:rPr>
        <w:t>30</w:t>
      </w:r>
      <w:r w:rsidRPr="0075299D">
        <w:rPr>
          <w:rFonts w:ascii="Arial" w:hAnsi="Arial" w:cs="Arial"/>
        </w:rPr>
        <w:t xml:space="preserve"> Uhr </w:t>
      </w:r>
      <w:r w:rsidRPr="0075299D">
        <w:rPr>
          <w:rFonts w:ascii="Arial" w:hAnsi="Arial" w:cs="Arial"/>
        </w:rPr>
        <w:tab/>
      </w:r>
      <w:r w:rsidR="00D80F53" w:rsidRPr="000B040D">
        <w:rPr>
          <w:rFonts w:ascii="Arial" w:hAnsi="Arial" w:cs="Arial"/>
          <w:b/>
        </w:rPr>
        <w:t xml:space="preserve">Moore – Archive der Kultur- und Landschaftsgeschichte. Herausforderungen für die Bodendenkmalpflege bei Vorhaben des Klima- und Naturschutzes </w:t>
      </w:r>
      <w:r w:rsidR="00D80F53" w:rsidRPr="0046146E">
        <w:rPr>
          <w:rFonts w:ascii="Arial" w:hAnsi="Arial" w:cs="Arial"/>
        </w:rPr>
        <w:t>(</w:t>
      </w:r>
      <w:r w:rsidR="00D80F53" w:rsidRPr="0046146E">
        <w:rPr>
          <w:rFonts w:ascii="Arial" w:hAnsi="Arial" w:cs="Arial"/>
          <w:smallCaps/>
        </w:rPr>
        <w:t>Briel</w:t>
      </w:r>
      <w:r w:rsidR="00D80F53" w:rsidRPr="0046146E">
        <w:rPr>
          <w:rFonts w:ascii="Arial" w:hAnsi="Arial" w:cs="Arial"/>
        </w:rPr>
        <w:t>)</w:t>
      </w:r>
    </w:p>
    <w:p w14:paraId="772B7972" w14:textId="77777777" w:rsidR="00D80F53" w:rsidRPr="0046146E" w:rsidRDefault="00D80F53" w:rsidP="00D80F53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46146E">
        <w:rPr>
          <w:rFonts w:ascii="Arial" w:hAnsi="Arial" w:cs="Arial"/>
        </w:rPr>
        <w:tab/>
        <w:t xml:space="preserve">Moore – Bodenarchive mit besonderen Erhaltungsbedingungen, archäologische </w:t>
      </w:r>
    </w:p>
    <w:p w14:paraId="0C5DD999" w14:textId="77777777" w:rsidR="00D80F53" w:rsidRDefault="00D80F53" w:rsidP="00D80F53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46146E">
        <w:rPr>
          <w:rFonts w:ascii="Arial" w:hAnsi="Arial" w:cs="Arial"/>
        </w:rPr>
        <w:tab/>
        <w:t>Archiv</w:t>
      </w:r>
      <w:r>
        <w:rPr>
          <w:rFonts w:ascii="Arial" w:hAnsi="Arial" w:cs="Arial"/>
        </w:rPr>
        <w:t>e</w:t>
      </w:r>
      <w:r w:rsidRPr="0046146E">
        <w:rPr>
          <w:rFonts w:ascii="Arial" w:hAnsi="Arial" w:cs="Arial"/>
        </w:rPr>
        <w:t>, Archiv</w:t>
      </w:r>
      <w:r>
        <w:rPr>
          <w:rFonts w:ascii="Arial" w:hAnsi="Arial" w:cs="Arial"/>
        </w:rPr>
        <w:t>e</w:t>
      </w:r>
      <w:r w:rsidRPr="0046146E">
        <w:rPr>
          <w:rFonts w:ascii="Arial" w:hAnsi="Arial" w:cs="Arial"/>
        </w:rPr>
        <w:t xml:space="preserve"> der Landschafts- und Klimageschichte</w:t>
      </w:r>
      <w:r>
        <w:rPr>
          <w:rFonts w:ascii="Arial" w:hAnsi="Arial" w:cs="Arial"/>
        </w:rPr>
        <w:t xml:space="preserve">, </w:t>
      </w:r>
      <w:r w:rsidRPr="0046146E">
        <w:rPr>
          <w:rFonts w:ascii="Arial" w:hAnsi="Arial" w:cs="Arial"/>
        </w:rPr>
        <w:t xml:space="preserve">Archäologie in Mooren </w:t>
      </w:r>
      <w:r>
        <w:rPr>
          <w:rFonts w:ascii="Arial" w:hAnsi="Arial" w:cs="Arial"/>
        </w:rPr>
        <w:t>bei</w:t>
      </w:r>
      <w:r w:rsidRPr="0046146E">
        <w:rPr>
          <w:rFonts w:ascii="Arial" w:hAnsi="Arial" w:cs="Arial"/>
        </w:rPr>
        <w:t xml:space="preserve"> </w:t>
      </w:r>
    </w:p>
    <w:p w14:paraId="5B53F068" w14:textId="07718293" w:rsidR="00D80F53" w:rsidRDefault="00D80F53" w:rsidP="00D80F53">
      <w:pPr>
        <w:tabs>
          <w:tab w:val="left" w:pos="1260"/>
        </w:tabs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6146E">
        <w:rPr>
          <w:rFonts w:ascii="Arial" w:hAnsi="Arial" w:cs="Arial"/>
        </w:rPr>
        <w:t>Wiedervernässung und Renaturierung</w:t>
      </w:r>
      <w:r w:rsidRPr="00D80F53">
        <w:rPr>
          <w:rFonts w:ascii="Arial" w:hAnsi="Arial" w:cs="Arial"/>
          <w:b/>
        </w:rPr>
        <w:t xml:space="preserve"> </w:t>
      </w:r>
    </w:p>
    <w:p w14:paraId="6DE2023C" w14:textId="6EE2BAFD" w:rsidR="00D80F53" w:rsidRPr="00840B9A" w:rsidRDefault="00D80F53" w:rsidP="00840B9A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840B9A">
        <w:rPr>
          <w:rFonts w:ascii="Arial" w:hAnsi="Arial" w:cs="Arial"/>
        </w:rPr>
        <w:t xml:space="preserve">18.15 Uhr </w:t>
      </w:r>
      <w:r w:rsidR="00840B9A" w:rsidRPr="00840B9A">
        <w:rPr>
          <w:rFonts w:ascii="Arial" w:hAnsi="Arial" w:cs="Arial"/>
        </w:rPr>
        <w:tab/>
      </w:r>
      <w:r w:rsidRPr="00840B9A">
        <w:rPr>
          <w:rFonts w:ascii="Arial" w:hAnsi="Arial" w:cs="Arial"/>
        </w:rPr>
        <w:t>Pause</w:t>
      </w:r>
    </w:p>
    <w:p w14:paraId="1C2BC0B2" w14:textId="41637BBB" w:rsidR="00D80F53" w:rsidRPr="005956BC" w:rsidRDefault="00C65D9B" w:rsidP="00D80F53">
      <w:pPr>
        <w:tabs>
          <w:tab w:val="left" w:pos="1260"/>
        </w:tabs>
        <w:spacing w:line="288" w:lineRule="auto"/>
        <w:ind w:left="1259" w:hanging="1259"/>
        <w:rPr>
          <w:rFonts w:ascii="Arial" w:hAnsi="Arial" w:cs="Arial"/>
          <w:color w:val="FF0000"/>
        </w:rPr>
      </w:pPr>
      <w:r w:rsidRPr="00C65D9B">
        <w:rPr>
          <w:rFonts w:ascii="Arial" w:hAnsi="Arial" w:cs="Arial"/>
        </w:rPr>
        <w:t>18.30 Uhr</w:t>
      </w:r>
      <w:r>
        <w:rPr>
          <w:rFonts w:ascii="Arial" w:hAnsi="Arial" w:cs="Arial"/>
          <w:b/>
        </w:rPr>
        <w:tab/>
      </w:r>
      <w:r w:rsidR="00D80F53" w:rsidRPr="0075299D">
        <w:rPr>
          <w:rFonts w:ascii="Arial" w:hAnsi="Arial" w:cs="Arial"/>
          <w:b/>
        </w:rPr>
        <w:t>Hydrologie der Moore</w:t>
      </w:r>
      <w:r w:rsidR="00D80F53" w:rsidRPr="0075299D">
        <w:rPr>
          <w:rFonts w:ascii="Arial" w:hAnsi="Arial" w:cs="Arial"/>
        </w:rPr>
        <w:t xml:space="preserve"> (</w:t>
      </w:r>
      <w:r w:rsidR="00D80F53" w:rsidRPr="0075299D">
        <w:rPr>
          <w:rFonts w:ascii="Arial" w:hAnsi="Arial" w:cs="Arial"/>
          <w:smallCaps/>
        </w:rPr>
        <w:t>Blankenburg</w:t>
      </w:r>
      <w:r w:rsidR="00D80F53" w:rsidRPr="0075299D">
        <w:rPr>
          <w:rFonts w:ascii="Arial" w:hAnsi="Arial" w:cs="Arial"/>
        </w:rPr>
        <w:t>)</w:t>
      </w:r>
    </w:p>
    <w:p w14:paraId="7D8B81CC" w14:textId="0CF97E06" w:rsidR="00D80F53" w:rsidRDefault="00D80F53" w:rsidP="00D80F53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 xml:space="preserve">                </w:t>
      </w:r>
      <w:r w:rsidRPr="0075299D">
        <w:rPr>
          <w:rFonts w:ascii="Arial" w:hAnsi="Arial" w:cs="Arial"/>
        </w:rPr>
        <w:tab/>
        <w:t>Moortypen: Niedermoore, Hochmoore. Voraussetzungen für die Wiedervernässung.</w:t>
      </w:r>
    </w:p>
    <w:p w14:paraId="0DA814BF" w14:textId="6BFF5F6D" w:rsidR="00C65D9B" w:rsidRPr="0046146E" w:rsidRDefault="00C65D9B" w:rsidP="00C65D9B">
      <w:pPr>
        <w:tabs>
          <w:tab w:val="left" w:pos="1260"/>
        </w:tabs>
        <w:spacing w:line="288" w:lineRule="auto"/>
        <w:ind w:left="1259"/>
        <w:rPr>
          <w:rFonts w:ascii="Arial" w:hAnsi="Arial" w:cs="Arial"/>
        </w:rPr>
      </w:pPr>
    </w:p>
    <w:p w14:paraId="1EB00680" w14:textId="5A62FEEF" w:rsidR="00175FB5" w:rsidRPr="0075299D" w:rsidRDefault="00175FB5" w:rsidP="00E6231F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>19.30 Uhr</w:t>
      </w:r>
      <w:r w:rsidRPr="0075299D">
        <w:rPr>
          <w:rFonts w:ascii="Arial" w:hAnsi="Arial" w:cs="Arial"/>
        </w:rPr>
        <w:tab/>
        <w:t xml:space="preserve">gemeinsames Abendessen (Selbstzahler), </w:t>
      </w:r>
    </w:p>
    <w:p w14:paraId="61F62062" w14:textId="7BA4E872" w:rsidR="00175FB5" w:rsidRDefault="00175FB5" w:rsidP="0075299D">
      <w:pPr>
        <w:tabs>
          <w:tab w:val="left" w:pos="1260"/>
        </w:tabs>
        <w:spacing w:after="12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anschließend geselliges Beisammensein </w:t>
      </w:r>
      <w:r w:rsidR="0075299D">
        <w:rPr>
          <w:rFonts w:ascii="Arial" w:hAnsi="Arial" w:cs="Arial"/>
        </w:rPr>
        <w:t>und</w:t>
      </w:r>
      <w:r w:rsidRPr="0075299D">
        <w:rPr>
          <w:rFonts w:ascii="Arial" w:hAnsi="Arial" w:cs="Arial"/>
        </w:rPr>
        <w:t xml:space="preserve"> Erfahrungsaustausch</w:t>
      </w:r>
    </w:p>
    <w:p w14:paraId="00766184" w14:textId="77777777" w:rsidR="0046146E" w:rsidRPr="0075299D" w:rsidRDefault="0046146E" w:rsidP="0075299D">
      <w:pPr>
        <w:tabs>
          <w:tab w:val="left" w:pos="1260"/>
        </w:tabs>
        <w:spacing w:after="120" w:line="288" w:lineRule="auto"/>
        <w:rPr>
          <w:rFonts w:ascii="Arial" w:hAnsi="Arial" w:cs="Arial"/>
        </w:rPr>
      </w:pPr>
    </w:p>
    <w:p w14:paraId="31CD77E4" w14:textId="15EF3611" w:rsidR="00175FB5" w:rsidRPr="00840B9A" w:rsidRDefault="00840B9A" w:rsidP="0075299D">
      <w:pPr>
        <w:tabs>
          <w:tab w:val="left" w:pos="1260"/>
        </w:tabs>
        <w:spacing w:before="120" w:after="120" w:line="288" w:lineRule="auto"/>
        <w:rPr>
          <w:rFonts w:ascii="Arial" w:hAnsi="Arial" w:cs="Arial"/>
        </w:rPr>
      </w:pPr>
      <w:r w:rsidRPr="00840B9A">
        <w:rPr>
          <w:rFonts w:ascii="Arial" w:hAnsi="Arial" w:cs="Arial"/>
          <w:b/>
        </w:rPr>
        <w:t>Freitag</w:t>
      </w:r>
      <w:proofErr w:type="gramStart"/>
      <w:r w:rsidR="00175FB5" w:rsidRPr="00840B9A">
        <w:rPr>
          <w:rFonts w:ascii="Arial" w:hAnsi="Arial" w:cs="Arial"/>
          <w:b/>
        </w:rPr>
        <w:t xml:space="preserve">,  </w:t>
      </w:r>
      <w:r w:rsidRPr="00840B9A">
        <w:rPr>
          <w:rFonts w:ascii="Arial" w:hAnsi="Arial" w:cs="Arial"/>
          <w:b/>
        </w:rPr>
        <w:t>24.04.2026</w:t>
      </w:r>
      <w:proofErr w:type="gramEnd"/>
    </w:p>
    <w:p w14:paraId="327D2D9C" w14:textId="136A8DE8" w:rsidR="00175FB5" w:rsidRPr="0075299D" w:rsidRDefault="00175FB5" w:rsidP="0046146E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 xml:space="preserve">8.30 Uhr </w:t>
      </w:r>
      <w:r w:rsidRPr="0075299D">
        <w:rPr>
          <w:rFonts w:ascii="Arial" w:hAnsi="Arial" w:cs="Arial"/>
        </w:rPr>
        <w:tab/>
        <w:t xml:space="preserve">Abfahrt </w:t>
      </w:r>
      <w:r w:rsidR="008A70F4">
        <w:rPr>
          <w:rFonts w:ascii="Arial" w:hAnsi="Arial" w:cs="Arial"/>
        </w:rPr>
        <w:t xml:space="preserve">am </w:t>
      </w:r>
      <w:r w:rsidR="00C13C5D">
        <w:rPr>
          <w:rFonts w:ascii="Arial" w:hAnsi="Arial" w:cs="Arial"/>
        </w:rPr>
        <w:t>Ringh</w:t>
      </w:r>
      <w:r w:rsidRPr="0075299D">
        <w:rPr>
          <w:rFonts w:ascii="Arial" w:hAnsi="Arial" w:cs="Arial"/>
        </w:rPr>
        <w:t>otel</w:t>
      </w:r>
      <w:r w:rsidR="00C13C5D">
        <w:rPr>
          <w:rFonts w:ascii="Arial" w:hAnsi="Arial" w:cs="Arial"/>
        </w:rPr>
        <w:t xml:space="preserve"> Paulsen</w:t>
      </w:r>
    </w:p>
    <w:p w14:paraId="074B93F7" w14:textId="77777777" w:rsidR="00175FB5" w:rsidRPr="0075299D" w:rsidRDefault="00175FB5" w:rsidP="0046146E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 xml:space="preserve">9.00 Uhr </w:t>
      </w:r>
      <w:r w:rsidRPr="0075299D">
        <w:rPr>
          <w:rFonts w:ascii="Arial" w:hAnsi="Arial" w:cs="Arial"/>
        </w:rPr>
        <w:tab/>
      </w:r>
      <w:proofErr w:type="spellStart"/>
      <w:r w:rsidRPr="0075299D">
        <w:rPr>
          <w:rFonts w:ascii="Arial" w:hAnsi="Arial" w:cs="Arial"/>
          <w:b/>
        </w:rPr>
        <w:t>Metzmoor</w:t>
      </w:r>
      <w:proofErr w:type="spellEnd"/>
      <w:r w:rsidRPr="0075299D">
        <w:rPr>
          <w:rFonts w:ascii="Arial" w:hAnsi="Arial" w:cs="Arial"/>
        </w:rPr>
        <w:t xml:space="preserve">, Moor Nr. 622 </w:t>
      </w:r>
    </w:p>
    <w:p w14:paraId="7978197C" w14:textId="77777777" w:rsidR="00175FB5" w:rsidRPr="0075299D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>Torfansprache im Niedermoor, Bohrtechnik</w:t>
      </w:r>
    </w:p>
    <w:p w14:paraId="52A85673" w14:textId="13ACF3D9" w:rsidR="00175FB5" w:rsidRPr="0075299D" w:rsidRDefault="00175FB5" w:rsidP="0046146E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>11.</w:t>
      </w:r>
      <w:r w:rsidR="0063163F">
        <w:rPr>
          <w:rFonts w:ascii="Arial" w:hAnsi="Arial" w:cs="Arial"/>
        </w:rPr>
        <w:t>30</w:t>
      </w:r>
      <w:r w:rsidRPr="0075299D">
        <w:rPr>
          <w:rFonts w:ascii="Arial" w:hAnsi="Arial" w:cs="Arial"/>
        </w:rPr>
        <w:t xml:space="preserve"> Uhr</w:t>
      </w:r>
      <w:r w:rsidRPr="0075299D">
        <w:rPr>
          <w:rFonts w:ascii="Arial" w:hAnsi="Arial" w:cs="Arial"/>
        </w:rPr>
        <w:tab/>
      </w:r>
      <w:proofErr w:type="spellStart"/>
      <w:r w:rsidRPr="0075299D">
        <w:rPr>
          <w:rFonts w:ascii="Arial" w:hAnsi="Arial" w:cs="Arial"/>
          <w:b/>
        </w:rPr>
        <w:t>Huvenhoopsmoor</w:t>
      </w:r>
      <w:proofErr w:type="spellEnd"/>
      <w:r w:rsidRPr="0075299D">
        <w:rPr>
          <w:rFonts w:ascii="Arial" w:hAnsi="Arial" w:cs="Arial"/>
        </w:rPr>
        <w:t xml:space="preserve">, Moor Nr. 560 K </w:t>
      </w:r>
    </w:p>
    <w:p w14:paraId="1F095DBC" w14:textId="77777777" w:rsidR="00175FB5" w:rsidRPr="0075299D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natürliche Restfläche mit </w:t>
      </w:r>
      <w:proofErr w:type="spellStart"/>
      <w:r w:rsidRPr="0075299D">
        <w:rPr>
          <w:rFonts w:ascii="Arial" w:hAnsi="Arial" w:cs="Arial"/>
        </w:rPr>
        <w:t>Moorkolk</w:t>
      </w:r>
      <w:proofErr w:type="spellEnd"/>
      <w:r w:rsidRPr="0075299D">
        <w:rPr>
          <w:rFonts w:ascii="Arial" w:hAnsi="Arial" w:cs="Arial"/>
        </w:rPr>
        <w:t xml:space="preserve"> und Schwingrasen, </w:t>
      </w:r>
    </w:p>
    <w:p w14:paraId="455DB49C" w14:textId="77777777" w:rsidR="00175FB5" w:rsidRPr="0075299D" w:rsidRDefault="00175FB5" w:rsidP="0046146E">
      <w:pPr>
        <w:tabs>
          <w:tab w:val="left" w:pos="1260"/>
        </w:tabs>
        <w:spacing w:after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Entwicklung von </w:t>
      </w:r>
      <w:proofErr w:type="spellStart"/>
      <w:r w:rsidRPr="0075299D">
        <w:rPr>
          <w:rFonts w:ascii="Arial" w:hAnsi="Arial" w:cs="Arial"/>
        </w:rPr>
        <w:t>Wiedervernässungsflächen</w:t>
      </w:r>
      <w:proofErr w:type="spellEnd"/>
    </w:p>
    <w:p w14:paraId="36E6B12B" w14:textId="77777777" w:rsidR="00175FB5" w:rsidRPr="0075299D" w:rsidRDefault="00175FB5" w:rsidP="0046146E">
      <w:pPr>
        <w:tabs>
          <w:tab w:val="left" w:pos="1260"/>
        </w:tabs>
        <w:spacing w:before="40"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 xml:space="preserve">12.00 Uhr </w:t>
      </w:r>
      <w:r w:rsidRPr="0075299D">
        <w:rPr>
          <w:rFonts w:ascii="Arial" w:hAnsi="Arial" w:cs="Arial"/>
        </w:rPr>
        <w:tab/>
        <w:t xml:space="preserve">Mittagspause im </w:t>
      </w:r>
      <w:proofErr w:type="spellStart"/>
      <w:r w:rsidRPr="0075299D">
        <w:rPr>
          <w:rFonts w:ascii="Arial" w:hAnsi="Arial" w:cs="Arial"/>
        </w:rPr>
        <w:t>Huvenhoopsmoor</w:t>
      </w:r>
      <w:proofErr w:type="spellEnd"/>
      <w:r w:rsidRPr="0075299D">
        <w:rPr>
          <w:rFonts w:ascii="Arial" w:hAnsi="Arial" w:cs="Arial"/>
        </w:rPr>
        <w:t xml:space="preserve"> (Lunchpaket)</w:t>
      </w:r>
    </w:p>
    <w:p w14:paraId="4B27990F" w14:textId="77777777" w:rsidR="00175FB5" w:rsidRPr="0075299D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>Torfansprache im Hochmoor, Bohrtechnik</w:t>
      </w:r>
    </w:p>
    <w:p w14:paraId="13B7AEA7" w14:textId="7266E5ED" w:rsidR="00175FB5" w:rsidRPr="0075299D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75299D">
        <w:rPr>
          <w:rFonts w:ascii="Arial" w:hAnsi="Arial" w:cs="Arial"/>
        </w:rPr>
        <w:tab/>
        <w:t xml:space="preserve">Vegetation der Hochmoore und </w:t>
      </w:r>
      <w:proofErr w:type="spellStart"/>
      <w:r w:rsidRPr="0075299D">
        <w:rPr>
          <w:rFonts w:ascii="Arial" w:hAnsi="Arial" w:cs="Arial"/>
        </w:rPr>
        <w:t>Wiedervernässungsflächen</w:t>
      </w:r>
      <w:proofErr w:type="spellEnd"/>
      <w:r w:rsidRPr="0075299D">
        <w:rPr>
          <w:rFonts w:ascii="Arial" w:hAnsi="Arial" w:cs="Arial"/>
        </w:rPr>
        <w:t xml:space="preserve"> </w:t>
      </w:r>
    </w:p>
    <w:p w14:paraId="70060001" w14:textId="63F253EA" w:rsidR="0075299D" w:rsidRPr="00840B9A" w:rsidRDefault="00175FB5" w:rsidP="0046146E">
      <w:pPr>
        <w:tabs>
          <w:tab w:val="left" w:pos="1260"/>
        </w:tabs>
        <w:spacing w:before="40" w:line="288" w:lineRule="auto"/>
        <w:rPr>
          <w:rFonts w:ascii="Arial" w:hAnsi="Arial" w:cs="Arial"/>
          <w:lang w:val="nn-NO"/>
        </w:rPr>
      </w:pPr>
      <w:r w:rsidRPr="00840B9A">
        <w:rPr>
          <w:rFonts w:ascii="Arial" w:hAnsi="Arial" w:cs="Arial"/>
          <w:lang w:val="nn-NO"/>
        </w:rPr>
        <w:t>1</w:t>
      </w:r>
      <w:r w:rsidR="004508DA" w:rsidRPr="00840B9A">
        <w:rPr>
          <w:rFonts w:ascii="Arial" w:hAnsi="Arial" w:cs="Arial"/>
          <w:lang w:val="nn-NO"/>
        </w:rPr>
        <w:t>5</w:t>
      </w:r>
      <w:r w:rsidRPr="00840B9A">
        <w:rPr>
          <w:rFonts w:ascii="Arial" w:hAnsi="Arial" w:cs="Arial"/>
          <w:lang w:val="nn-NO"/>
        </w:rPr>
        <w:t>.</w:t>
      </w:r>
      <w:r w:rsidR="004508DA" w:rsidRPr="00840B9A">
        <w:rPr>
          <w:rFonts w:ascii="Arial" w:hAnsi="Arial" w:cs="Arial"/>
          <w:lang w:val="nn-NO"/>
        </w:rPr>
        <w:t>00</w:t>
      </w:r>
      <w:r w:rsidRPr="00840B9A">
        <w:rPr>
          <w:rFonts w:ascii="Arial" w:hAnsi="Arial" w:cs="Arial"/>
          <w:lang w:val="nn-NO"/>
        </w:rPr>
        <w:t xml:space="preserve"> Uhr </w:t>
      </w:r>
      <w:r w:rsidRPr="00840B9A">
        <w:rPr>
          <w:rFonts w:ascii="Arial" w:hAnsi="Arial" w:cs="Arial"/>
          <w:lang w:val="nn-NO"/>
        </w:rPr>
        <w:tab/>
        <w:t xml:space="preserve">NSG </w:t>
      </w:r>
      <w:r w:rsidRPr="00840B9A">
        <w:rPr>
          <w:rFonts w:ascii="Arial" w:hAnsi="Arial" w:cs="Arial"/>
          <w:b/>
          <w:lang w:val="nn-NO"/>
        </w:rPr>
        <w:t>Bullenmoor</w:t>
      </w:r>
      <w:r w:rsidRPr="00840B9A">
        <w:rPr>
          <w:rFonts w:ascii="Arial" w:hAnsi="Arial" w:cs="Arial"/>
          <w:lang w:val="nn-NO"/>
        </w:rPr>
        <w:t xml:space="preserve">, Moor Nr. 624 </w:t>
      </w:r>
    </w:p>
    <w:p w14:paraId="5E60D97F" w14:textId="313B23A6" w:rsidR="00175FB5" w:rsidRPr="00840B9A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840B9A">
        <w:rPr>
          <w:rFonts w:ascii="Arial" w:hAnsi="Arial" w:cs="Arial"/>
          <w:lang w:val="nn-NO"/>
        </w:rPr>
        <w:tab/>
      </w:r>
      <w:r w:rsidRPr="00840B9A">
        <w:rPr>
          <w:rFonts w:ascii="Arial" w:hAnsi="Arial" w:cs="Arial"/>
        </w:rPr>
        <w:t>natürliches Hochmoor mit Schwingrasen</w:t>
      </w:r>
    </w:p>
    <w:p w14:paraId="4484CD28" w14:textId="77777777" w:rsidR="00175FB5" w:rsidRPr="00840B9A" w:rsidRDefault="00175FB5" w:rsidP="0046146E">
      <w:pPr>
        <w:tabs>
          <w:tab w:val="left" w:pos="1260"/>
        </w:tabs>
        <w:spacing w:after="40" w:line="288" w:lineRule="auto"/>
        <w:rPr>
          <w:rFonts w:ascii="Arial" w:hAnsi="Arial" w:cs="Arial"/>
        </w:rPr>
      </w:pPr>
      <w:r w:rsidRPr="00840B9A">
        <w:rPr>
          <w:rFonts w:ascii="Arial" w:hAnsi="Arial" w:cs="Arial"/>
        </w:rPr>
        <w:tab/>
        <w:t>Vegetation der Hochmoore</w:t>
      </w:r>
    </w:p>
    <w:p w14:paraId="35BF4036" w14:textId="1B138D50" w:rsidR="00175FB5" w:rsidRPr="00840B9A" w:rsidRDefault="00175FB5" w:rsidP="0046146E">
      <w:pPr>
        <w:tabs>
          <w:tab w:val="left" w:pos="1260"/>
        </w:tabs>
        <w:spacing w:before="40" w:line="288" w:lineRule="auto"/>
        <w:ind w:left="1259" w:hanging="1259"/>
        <w:rPr>
          <w:rFonts w:ascii="Arial" w:hAnsi="Arial" w:cs="Arial"/>
        </w:rPr>
      </w:pPr>
      <w:r w:rsidRPr="00840B9A">
        <w:rPr>
          <w:rFonts w:ascii="Arial" w:hAnsi="Arial" w:cs="Arial"/>
        </w:rPr>
        <w:t>16.</w:t>
      </w:r>
      <w:r w:rsidR="004508DA" w:rsidRPr="00840B9A">
        <w:rPr>
          <w:rFonts w:ascii="Arial" w:hAnsi="Arial" w:cs="Arial"/>
        </w:rPr>
        <w:t>30</w:t>
      </w:r>
      <w:r w:rsidRPr="00840B9A">
        <w:rPr>
          <w:rFonts w:ascii="Arial" w:hAnsi="Arial" w:cs="Arial"/>
        </w:rPr>
        <w:t xml:space="preserve"> Uhr </w:t>
      </w:r>
      <w:r w:rsidRPr="00840B9A">
        <w:rPr>
          <w:rFonts w:ascii="Arial" w:hAnsi="Arial" w:cs="Arial"/>
        </w:rPr>
        <w:tab/>
      </w:r>
      <w:r w:rsidR="00C13C5D" w:rsidRPr="00840B9A">
        <w:rPr>
          <w:rFonts w:ascii="Arial" w:hAnsi="Arial" w:cs="Arial"/>
        </w:rPr>
        <w:t xml:space="preserve">Ankunft </w:t>
      </w:r>
      <w:r w:rsidR="008A70F4" w:rsidRPr="00840B9A">
        <w:rPr>
          <w:rFonts w:ascii="Arial" w:hAnsi="Arial" w:cs="Arial"/>
        </w:rPr>
        <w:t xml:space="preserve">am </w:t>
      </w:r>
      <w:r w:rsidRPr="00840B9A">
        <w:rPr>
          <w:rFonts w:ascii="Arial" w:hAnsi="Arial" w:cs="Arial"/>
        </w:rPr>
        <w:t>Ringhotel Paulsen</w:t>
      </w:r>
    </w:p>
    <w:p w14:paraId="050F38CE" w14:textId="3886A96C" w:rsidR="00175FB5" w:rsidRPr="00840B9A" w:rsidRDefault="00175FB5" w:rsidP="0075299D">
      <w:pPr>
        <w:tabs>
          <w:tab w:val="left" w:pos="1260"/>
        </w:tabs>
        <w:spacing w:line="288" w:lineRule="auto"/>
        <w:rPr>
          <w:rFonts w:ascii="Arial" w:hAnsi="Arial" w:cs="Arial"/>
        </w:rPr>
      </w:pPr>
      <w:r w:rsidRPr="00840B9A">
        <w:rPr>
          <w:rFonts w:ascii="Arial" w:hAnsi="Arial" w:cs="Arial"/>
        </w:rPr>
        <w:tab/>
        <w:t>Gemeinsame Abschlussbesprechung bei Kaffee/Tee und Kuchen</w:t>
      </w:r>
    </w:p>
    <w:p w14:paraId="3B84F220" w14:textId="3F3ABD6E" w:rsidR="003E244D" w:rsidRDefault="00175FB5" w:rsidP="0046146E">
      <w:pPr>
        <w:tabs>
          <w:tab w:val="left" w:pos="1260"/>
        </w:tabs>
        <w:spacing w:before="40" w:after="120" w:line="288" w:lineRule="auto"/>
        <w:rPr>
          <w:rFonts w:ascii="Arial" w:hAnsi="Arial"/>
          <w:sz w:val="16"/>
        </w:rPr>
      </w:pPr>
      <w:r w:rsidRPr="00840B9A">
        <w:rPr>
          <w:rFonts w:ascii="Arial" w:hAnsi="Arial" w:cs="Arial"/>
        </w:rPr>
        <w:t>1</w:t>
      </w:r>
      <w:r w:rsidR="004508DA" w:rsidRPr="00840B9A">
        <w:rPr>
          <w:rFonts w:ascii="Arial" w:hAnsi="Arial" w:cs="Arial"/>
        </w:rPr>
        <w:t xml:space="preserve">7.00 </w:t>
      </w:r>
      <w:r w:rsidRPr="00840B9A">
        <w:rPr>
          <w:rFonts w:ascii="Arial" w:hAnsi="Arial" w:cs="Arial"/>
        </w:rPr>
        <w:t xml:space="preserve">Uhr </w:t>
      </w:r>
      <w:r w:rsidRPr="00840B9A">
        <w:rPr>
          <w:rFonts w:ascii="Arial" w:hAnsi="Arial" w:cs="Arial"/>
        </w:rPr>
        <w:tab/>
        <w:t>Ende des Seminars</w:t>
      </w:r>
      <w:r w:rsidR="00FB5008" w:rsidRPr="00840B9A">
        <w:rPr>
          <w:rFonts w:ascii="Arial" w:hAnsi="Arial"/>
          <w:sz w:val="16"/>
        </w:rPr>
        <w:t xml:space="preserve"> </w:t>
      </w:r>
    </w:p>
    <w:p w14:paraId="0E09C6D7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/>
          <w:sz w:val="16"/>
        </w:rPr>
      </w:pPr>
    </w:p>
    <w:p w14:paraId="1D8FAB07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/>
          <w:sz w:val="16"/>
        </w:rPr>
      </w:pPr>
    </w:p>
    <w:p w14:paraId="187D8C6C" w14:textId="2380C934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  <w:r>
        <w:rPr>
          <w:noProof/>
        </w:rPr>
        <w:lastRenderedPageBreak/>
        <w:drawing>
          <wp:inline distT="0" distB="0" distL="0" distR="0" wp14:anchorId="1EB38BB0" wp14:editId="69029077">
            <wp:extent cx="5600700" cy="5029200"/>
            <wp:effectExtent l="0" t="0" r="12700" b="0"/>
            <wp:docPr id="3" name="Bild 3" descr="Anfahrt Pau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fahrt Paulse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83069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25C38228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33D88DBA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49641B83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729D87AF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4E0C5A1C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03877223" w14:textId="77777777" w:rsidR="00A76AB9" w:rsidRDefault="00A76AB9" w:rsidP="00F96B98">
      <w:pPr>
        <w:tabs>
          <w:tab w:val="left" w:pos="1260"/>
        </w:tabs>
        <w:spacing w:before="120" w:after="120" w:line="288" w:lineRule="auto"/>
        <w:rPr>
          <w:rFonts w:ascii="Arial" w:hAnsi="Arial" w:cs="Arial"/>
          <w:color w:val="FF0000"/>
        </w:rPr>
      </w:pPr>
    </w:p>
    <w:p w14:paraId="54F4C445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0A5E55C8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043F53C4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3CE68531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2BCB6C71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05D3F420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23CEAE61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05DC9AB5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3EB80643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4A496A35" w14:textId="77777777" w:rsidR="00A76AB9" w:rsidRDefault="00A76AB9" w:rsidP="00A76AB9">
      <w:pPr>
        <w:pStyle w:val="Kopfzeile"/>
        <w:jc w:val="right"/>
        <w:rPr>
          <w:color w:val="7F7F7F" w:themeColor="text1" w:themeTint="80"/>
          <w:sz w:val="18"/>
          <w:szCs w:val="18"/>
        </w:rPr>
      </w:pPr>
    </w:p>
    <w:p w14:paraId="20195B6E" w14:textId="2D2A46E3" w:rsidR="00A76AB9" w:rsidRPr="003E244D" w:rsidRDefault="00A76AB9" w:rsidP="0066202F">
      <w:pPr>
        <w:pStyle w:val="Kopfzeile"/>
        <w:jc w:val="right"/>
        <w:rPr>
          <w:rFonts w:ascii="Arial" w:hAnsi="Arial" w:cs="Arial"/>
          <w:color w:val="FF0000"/>
        </w:rPr>
      </w:pPr>
      <w:r w:rsidRPr="00AD3F80">
        <w:rPr>
          <w:color w:val="7F7F7F" w:themeColor="text1" w:themeTint="80"/>
          <w:sz w:val="18"/>
          <w:szCs w:val="18"/>
        </w:rPr>
        <w:t>1970-2020</w:t>
      </w:r>
      <w:r w:rsidRPr="00BE00A4">
        <w:rPr>
          <w:color w:val="7F7F7F" w:themeColor="text1" w:themeTint="80"/>
          <w:sz w:val="24"/>
          <w:szCs w:val="24"/>
        </w:rPr>
        <w:t xml:space="preserve"> </w:t>
      </w:r>
      <w:r w:rsidRPr="00AD3F80">
        <w:rPr>
          <w:color w:val="7F7F7F" w:themeColor="text1" w:themeTint="80"/>
          <w:sz w:val="36"/>
          <w:szCs w:val="36"/>
        </w:rPr>
        <w:t>5o Jahre DGMT e.V.</w:t>
      </w:r>
    </w:p>
    <w:sectPr w:rsidR="00A76AB9" w:rsidRPr="003E244D" w:rsidSect="00175F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568" w:left="1418" w:header="426" w:footer="2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E2EF" w14:textId="77777777" w:rsidR="00FB6E3F" w:rsidRDefault="00FB6E3F" w:rsidP="00232024">
      <w:r>
        <w:separator/>
      </w:r>
    </w:p>
  </w:endnote>
  <w:endnote w:type="continuationSeparator" w:id="0">
    <w:p w14:paraId="54FA5E65" w14:textId="77777777" w:rsidR="00FB6E3F" w:rsidRDefault="00FB6E3F" w:rsidP="0023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8C9C" w14:textId="77777777" w:rsidR="00371210" w:rsidRDefault="003712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EE1C" w14:textId="77777777" w:rsidR="002F6C0B" w:rsidRPr="00EA536F" w:rsidRDefault="002F6C0B" w:rsidP="00EA536F">
    <w:pPr>
      <w:pStyle w:val="Fuzeile"/>
      <w:spacing w:before="60"/>
      <w:jc w:val="center"/>
      <w:rPr>
        <w:rFonts w:ascii="Arial" w:hAnsi="Arial" w:cs="Arial"/>
        <w:sz w:val="18"/>
        <w:szCs w:val="18"/>
      </w:rPr>
    </w:pPr>
  </w:p>
  <w:p w14:paraId="792A818F" w14:textId="77777777" w:rsidR="002F6C0B" w:rsidRPr="00EA536F" w:rsidRDefault="002F6C0B" w:rsidP="00232024">
    <w:pPr>
      <w:pStyle w:val="Fuzeile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439F" w14:textId="77777777" w:rsidR="00371210" w:rsidRDefault="003712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B6EB" w14:textId="77777777" w:rsidR="00FB6E3F" w:rsidRDefault="00FB6E3F" w:rsidP="00232024">
      <w:r>
        <w:separator/>
      </w:r>
    </w:p>
  </w:footnote>
  <w:footnote w:type="continuationSeparator" w:id="0">
    <w:p w14:paraId="4AF39DEA" w14:textId="77777777" w:rsidR="00FB6E3F" w:rsidRDefault="00FB6E3F" w:rsidP="0023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5EDD" w14:textId="77777777" w:rsidR="00371210" w:rsidRDefault="003712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2850" w14:textId="77777777" w:rsidR="0066202F" w:rsidRDefault="0066202F" w:rsidP="0066202F">
    <w:pPr>
      <w:spacing w:before="120" w:line="120" w:lineRule="auto"/>
      <w:jc w:val="right"/>
      <w:rPr>
        <w:rFonts w:ascii="Arial" w:hAnsi="Arial"/>
        <w:sz w:val="24"/>
      </w:rPr>
    </w:pPr>
    <w:r>
      <w:rPr>
        <w:rFonts w:ascii="Arial" w:hAnsi="Arial"/>
        <w:sz w:val="24"/>
      </w:rPr>
      <w:t xml:space="preserve">                                                                                                                     </w:t>
    </w:r>
    <w:r>
      <w:rPr>
        <w:rFonts w:ascii="Arial" w:hAnsi="Arial"/>
        <w:noProof/>
        <w:sz w:val="24"/>
      </w:rPr>
      <w:drawing>
        <wp:inline distT="0" distB="0" distL="0" distR="0" wp14:anchorId="5E947161" wp14:editId="7FCE6CA1">
          <wp:extent cx="544087" cy="478600"/>
          <wp:effectExtent l="0" t="0" r="0" b="4445"/>
          <wp:docPr id="1932175142" name="Bild 1" descr="Logo_DGMT_SW_winz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GMT_SW_winz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960"/>
                  <a:stretch>
                    <a:fillRect/>
                  </a:stretch>
                </pic:blipFill>
                <pic:spPr bwMode="auto">
                  <a:xfrm>
                    <a:off x="0" y="0"/>
                    <a:ext cx="544550" cy="47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273E2" w14:textId="77777777" w:rsidR="0066202F" w:rsidRPr="00761F1C" w:rsidRDefault="0066202F" w:rsidP="0066202F">
    <w:pPr>
      <w:jc w:val="right"/>
      <w:rPr>
        <w:rFonts w:ascii="Arial Black" w:hAnsi="Arial Black"/>
        <w:color w:val="7F7F7F"/>
        <w:sz w:val="18"/>
        <w:szCs w:val="18"/>
      </w:rPr>
    </w:pPr>
    <w:r w:rsidRPr="00761F1C">
      <w:rPr>
        <w:rFonts w:ascii="Arial Black" w:hAnsi="Arial Black"/>
        <w:color w:val="7F7F7F"/>
        <w:sz w:val="18"/>
        <w:szCs w:val="18"/>
      </w:rPr>
      <w:t xml:space="preserve">DEUTSCHE GESELLSCHAFT FÜR MOOR- UND </w:t>
    </w:r>
    <w:proofErr w:type="gramStart"/>
    <w:r w:rsidRPr="00761F1C">
      <w:rPr>
        <w:rFonts w:ascii="Arial Black" w:hAnsi="Arial Black"/>
        <w:color w:val="7F7F7F"/>
        <w:sz w:val="18"/>
        <w:szCs w:val="18"/>
      </w:rPr>
      <w:t>TORFKUNDE  e.V.</w:t>
    </w:r>
    <w:proofErr w:type="gramEnd"/>
  </w:p>
  <w:p w14:paraId="25C9B289" w14:textId="77777777" w:rsidR="00A76AB9" w:rsidRDefault="00A76A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5CE2" w14:textId="77777777" w:rsidR="002F6C0B" w:rsidRDefault="002F6C0B" w:rsidP="00107ABC">
    <w:pPr>
      <w:spacing w:before="120" w:line="120" w:lineRule="auto"/>
      <w:jc w:val="right"/>
      <w:rPr>
        <w:rFonts w:ascii="Arial" w:hAnsi="Arial"/>
        <w:sz w:val="24"/>
      </w:rPr>
    </w:pPr>
    <w:r>
      <w:rPr>
        <w:rFonts w:ascii="Arial" w:hAnsi="Arial"/>
        <w:sz w:val="24"/>
      </w:rPr>
      <w:t xml:space="preserve">                                                                                                                     </w:t>
    </w:r>
    <w:r>
      <w:rPr>
        <w:rFonts w:ascii="Arial" w:hAnsi="Arial"/>
        <w:noProof/>
        <w:sz w:val="24"/>
      </w:rPr>
      <w:drawing>
        <wp:inline distT="0" distB="0" distL="0" distR="0" wp14:anchorId="3C0F083F" wp14:editId="24FB04AF">
          <wp:extent cx="544087" cy="478600"/>
          <wp:effectExtent l="0" t="0" r="0" b="4445"/>
          <wp:docPr id="1" name="Bild 1" descr="Logo_DGMT_SW_winz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GMT_SW_winz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960"/>
                  <a:stretch>
                    <a:fillRect/>
                  </a:stretch>
                </pic:blipFill>
                <pic:spPr bwMode="auto">
                  <a:xfrm>
                    <a:off x="0" y="0"/>
                    <a:ext cx="544550" cy="47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33C85" w14:textId="77777777" w:rsidR="002F6C0B" w:rsidRPr="00761F1C" w:rsidRDefault="002F6C0B" w:rsidP="00610384">
    <w:pPr>
      <w:jc w:val="right"/>
      <w:rPr>
        <w:rFonts w:ascii="Arial Black" w:hAnsi="Arial Black"/>
        <w:color w:val="7F7F7F"/>
        <w:sz w:val="18"/>
        <w:szCs w:val="18"/>
      </w:rPr>
    </w:pPr>
    <w:r w:rsidRPr="00761F1C">
      <w:rPr>
        <w:rFonts w:ascii="Arial Black" w:hAnsi="Arial Black"/>
        <w:color w:val="7F7F7F"/>
        <w:sz w:val="18"/>
        <w:szCs w:val="18"/>
      </w:rPr>
      <w:t>DEUTSCHE GESELLSCHAFT FÜR MOOR- UND TORFKUNDE  e.V.</w:t>
    </w:r>
  </w:p>
  <w:p w14:paraId="08757BCF" w14:textId="77777777" w:rsidR="002F6C0B" w:rsidRDefault="002F6C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529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96D1D"/>
    <w:multiLevelType w:val="hybridMultilevel"/>
    <w:tmpl w:val="DAF2F0D0"/>
    <w:lvl w:ilvl="0" w:tplc="B07639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52C"/>
    <w:multiLevelType w:val="hybridMultilevel"/>
    <w:tmpl w:val="40CC2622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77614774">
    <w:abstractNumId w:val="0"/>
  </w:num>
  <w:num w:numId="2" w16cid:durableId="1612663740">
    <w:abstractNumId w:val="1"/>
  </w:num>
  <w:num w:numId="3" w16cid:durableId="162465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9A"/>
    <w:rsid w:val="00013057"/>
    <w:rsid w:val="000159FE"/>
    <w:rsid w:val="00030A1D"/>
    <w:rsid w:val="00031AA8"/>
    <w:rsid w:val="00034EF6"/>
    <w:rsid w:val="00043F20"/>
    <w:rsid w:val="00060B83"/>
    <w:rsid w:val="00066502"/>
    <w:rsid w:val="00073428"/>
    <w:rsid w:val="00074D1F"/>
    <w:rsid w:val="00075D6A"/>
    <w:rsid w:val="000840D5"/>
    <w:rsid w:val="00086CBB"/>
    <w:rsid w:val="000900DB"/>
    <w:rsid w:val="00095167"/>
    <w:rsid w:val="0009625D"/>
    <w:rsid w:val="00097150"/>
    <w:rsid w:val="000A0FCA"/>
    <w:rsid w:val="000A13C5"/>
    <w:rsid w:val="000A20BC"/>
    <w:rsid w:val="000B040D"/>
    <w:rsid w:val="000B1B9E"/>
    <w:rsid w:val="000B4A60"/>
    <w:rsid w:val="000C0B26"/>
    <w:rsid w:val="000C64B0"/>
    <w:rsid w:val="000D7298"/>
    <w:rsid w:val="000E12C7"/>
    <w:rsid w:val="000E53AA"/>
    <w:rsid w:val="000E741D"/>
    <w:rsid w:val="001018B8"/>
    <w:rsid w:val="00102BBB"/>
    <w:rsid w:val="00107ABC"/>
    <w:rsid w:val="00120E66"/>
    <w:rsid w:val="001250FA"/>
    <w:rsid w:val="0014037C"/>
    <w:rsid w:val="0014323E"/>
    <w:rsid w:val="00156B09"/>
    <w:rsid w:val="0016159C"/>
    <w:rsid w:val="00175FB5"/>
    <w:rsid w:val="00186546"/>
    <w:rsid w:val="00197BBE"/>
    <w:rsid w:val="001A506D"/>
    <w:rsid w:val="001B09C2"/>
    <w:rsid w:val="001D3A22"/>
    <w:rsid w:val="00232024"/>
    <w:rsid w:val="0023519A"/>
    <w:rsid w:val="00241AD0"/>
    <w:rsid w:val="002515F3"/>
    <w:rsid w:val="002523A2"/>
    <w:rsid w:val="00254DE9"/>
    <w:rsid w:val="00273A72"/>
    <w:rsid w:val="00274099"/>
    <w:rsid w:val="00277EDF"/>
    <w:rsid w:val="00280C58"/>
    <w:rsid w:val="00287E74"/>
    <w:rsid w:val="00290AD6"/>
    <w:rsid w:val="00290C79"/>
    <w:rsid w:val="002D41D9"/>
    <w:rsid w:val="002E21E9"/>
    <w:rsid w:val="002E6DAF"/>
    <w:rsid w:val="002F6C0B"/>
    <w:rsid w:val="00303BDD"/>
    <w:rsid w:val="00304CE3"/>
    <w:rsid w:val="0032273B"/>
    <w:rsid w:val="0033105A"/>
    <w:rsid w:val="003346A9"/>
    <w:rsid w:val="00335F8F"/>
    <w:rsid w:val="00336B72"/>
    <w:rsid w:val="00352EC3"/>
    <w:rsid w:val="0035405F"/>
    <w:rsid w:val="00357747"/>
    <w:rsid w:val="00371210"/>
    <w:rsid w:val="003800F9"/>
    <w:rsid w:val="00380FE7"/>
    <w:rsid w:val="00386D3B"/>
    <w:rsid w:val="00390748"/>
    <w:rsid w:val="003A0132"/>
    <w:rsid w:val="003A134F"/>
    <w:rsid w:val="003C3E92"/>
    <w:rsid w:val="003E244D"/>
    <w:rsid w:val="003F0EF1"/>
    <w:rsid w:val="00414FAF"/>
    <w:rsid w:val="0042078D"/>
    <w:rsid w:val="004256B7"/>
    <w:rsid w:val="004335EE"/>
    <w:rsid w:val="00442381"/>
    <w:rsid w:val="00443863"/>
    <w:rsid w:val="00446ABF"/>
    <w:rsid w:val="004508DA"/>
    <w:rsid w:val="004516DC"/>
    <w:rsid w:val="0046146E"/>
    <w:rsid w:val="004743EE"/>
    <w:rsid w:val="00486C87"/>
    <w:rsid w:val="00497289"/>
    <w:rsid w:val="004A72AA"/>
    <w:rsid w:val="004B2692"/>
    <w:rsid w:val="004C5559"/>
    <w:rsid w:val="004C5B9D"/>
    <w:rsid w:val="004D6FF0"/>
    <w:rsid w:val="004D7208"/>
    <w:rsid w:val="004E20F3"/>
    <w:rsid w:val="004E49B9"/>
    <w:rsid w:val="004F38B3"/>
    <w:rsid w:val="004F5115"/>
    <w:rsid w:val="005043F7"/>
    <w:rsid w:val="005062E7"/>
    <w:rsid w:val="005173C2"/>
    <w:rsid w:val="00523331"/>
    <w:rsid w:val="00540C9A"/>
    <w:rsid w:val="0054540B"/>
    <w:rsid w:val="005574C1"/>
    <w:rsid w:val="00562508"/>
    <w:rsid w:val="00563F6C"/>
    <w:rsid w:val="00570D4F"/>
    <w:rsid w:val="00573524"/>
    <w:rsid w:val="00575F66"/>
    <w:rsid w:val="0059011F"/>
    <w:rsid w:val="00592663"/>
    <w:rsid w:val="005956BC"/>
    <w:rsid w:val="005A0C44"/>
    <w:rsid w:val="005A39A4"/>
    <w:rsid w:val="005A6368"/>
    <w:rsid w:val="005B58ED"/>
    <w:rsid w:val="005E0327"/>
    <w:rsid w:val="005E6C87"/>
    <w:rsid w:val="00610384"/>
    <w:rsid w:val="00610FEF"/>
    <w:rsid w:val="0061476A"/>
    <w:rsid w:val="006166AD"/>
    <w:rsid w:val="00621265"/>
    <w:rsid w:val="00624354"/>
    <w:rsid w:val="0063163F"/>
    <w:rsid w:val="00653D6D"/>
    <w:rsid w:val="0066202F"/>
    <w:rsid w:val="006722CB"/>
    <w:rsid w:val="006A523B"/>
    <w:rsid w:val="006A7D2A"/>
    <w:rsid w:val="006B3CAF"/>
    <w:rsid w:val="006C0F90"/>
    <w:rsid w:val="006C46F4"/>
    <w:rsid w:val="006D58AB"/>
    <w:rsid w:val="006E0F01"/>
    <w:rsid w:val="006E6DDD"/>
    <w:rsid w:val="006F2025"/>
    <w:rsid w:val="00707911"/>
    <w:rsid w:val="007224C9"/>
    <w:rsid w:val="00743023"/>
    <w:rsid w:val="0075299D"/>
    <w:rsid w:val="00754B02"/>
    <w:rsid w:val="00755745"/>
    <w:rsid w:val="00761F1C"/>
    <w:rsid w:val="00774299"/>
    <w:rsid w:val="00774838"/>
    <w:rsid w:val="00781A49"/>
    <w:rsid w:val="007A3552"/>
    <w:rsid w:val="007B20E8"/>
    <w:rsid w:val="007B4571"/>
    <w:rsid w:val="007D139C"/>
    <w:rsid w:val="007D4B86"/>
    <w:rsid w:val="007D7EEE"/>
    <w:rsid w:val="007F0CE7"/>
    <w:rsid w:val="00801C15"/>
    <w:rsid w:val="00811118"/>
    <w:rsid w:val="008119E6"/>
    <w:rsid w:val="008217DC"/>
    <w:rsid w:val="00840B9A"/>
    <w:rsid w:val="00841153"/>
    <w:rsid w:val="008520ED"/>
    <w:rsid w:val="00852B45"/>
    <w:rsid w:val="008541CF"/>
    <w:rsid w:val="008608A7"/>
    <w:rsid w:val="00874A48"/>
    <w:rsid w:val="008A70F4"/>
    <w:rsid w:val="008B61F5"/>
    <w:rsid w:val="008C49FF"/>
    <w:rsid w:val="008E28AF"/>
    <w:rsid w:val="008F674D"/>
    <w:rsid w:val="00900828"/>
    <w:rsid w:val="00904CE1"/>
    <w:rsid w:val="00911205"/>
    <w:rsid w:val="00911232"/>
    <w:rsid w:val="00934C6D"/>
    <w:rsid w:val="0093775D"/>
    <w:rsid w:val="00944F02"/>
    <w:rsid w:val="00951CAE"/>
    <w:rsid w:val="00955B8D"/>
    <w:rsid w:val="0095783C"/>
    <w:rsid w:val="009A2324"/>
    <w:rsid w:val="009D6903"/>
    <w:rsid w:val="009F2998"/>
    <w:rsid w:val="009F4169"/>
    <w:rsid w:val="00A12591"/>
    <w:rsid w:val="00A26A9F"/>
    <w:rsid w:val="00A30D97"/>
    <w:rsid w:val="00A52519"/>
    <w:rsid w:val="00A551A1"/>
    <w:rsid w:val="00A574A7"/>
    <w:rsid w:val="00A6443F"/>
    <w:rsid w:val="00A76AB9"/>
    <w:rsid w:val="00A82F60"/>
    <w:rsid w:val="00A85595"/>
    <w:rsid w:val="00A97A5F"/>
    <w:rsid w:val="00AA3897"/>
    <w:rsid w:val="00AC332B"/>
    <w:rsid w:val="00AC6F38"/>
    <w:rsid w:val="00AD6F97"/>
    <w:rsid w:val="00AD7940"/>
    <w:rsid w:val="00AF628C"/>
    <w:rsid w:val="00B11DBE"/>
    <w:rsid w:val="00B16389"/>
    <w:rsid w:val="00B30870"/>
    <w:rsid w:val="00B40F88"/>
    <w:rsid w:val="00B50837"/>
    <w:rsid w:val="00B57263"/>
    <w:rsid w:val="00B80961"/>
    <w:rsid w:val="00B80DAE"/>
    <w:rsid w:val="00B939EF"/>
    <w:rsid w:val="00B9454C"/>
    <w:rsid w:val="00BA1D6B"/>
    <w:rsid w:val="00BA6024"/>
    <w:rsid w:val="00BA78D0"/>
    <w:rsid w:val="00BD46B1"/>
    <w:rsid w:val="00BF23F1"/>
    <w:rsid w:val="00C01F6C"/>
    <w:rsid w:val="00C0617F"/>
    <w:rsid w:val="00C13C5D"/>
    <w:rsid w:val="00C14BF2"/>
    <w:rsid w:val="00C25F75"/>
    <w:rsid w:val="00C363FC"/>
    <w:rsid w:val="00C37877"/>
    <w:rsid w:val="00C4534E"/>
    <w:rsid w:val="00C54838"/>
    <w:rsid w:val="00C56AF6"/>
    <w:rsid w:val="00C65D9B"/>
    <w:rsid w:val="00C7497D"/>
    <w:rsid w:val="00C86D44"/>
    <w:rsid w:val="00C915E5"/>
    <w:rsid w:val="00C92D9D"/>
    <w:rsid w:val="00C93C4C"/>
    <w:rsid w:val="00CA7105"/>
    <w:rsid w:val="00CB6D37"/>
    <w:rsid w:val="00CC3CD6"/>
    <w:rsid w:val="00CC6632"/>
    <w:rsid w:val="00CF0A3A"/>
    <w:rsid w:val="00D03687"/>
    <w:rsid w:val="00D12DD1"/>
    <w:rsid w:val="00D153CB"/>
    <w:rsid w:val="00D26882"/>
    <w:rsid w:val="00D26D1B"/>
    <w:rsid w:val="00D2767B"/>
    <w:rsid w:val="00D30CDB"/>
    <w:rsid w:val="00D33961"/>
    <w:rsid w:val="00D3551C"/>
    <w:rsid w:val="00D75364"/>
    <w:rsid w:val="00D80A3F"/>
    <w:rsid w:val="00D80F53"/>
    <w:rsid w:val="00D81133"/>
    <w:rsid w:val="00D85EFE"/>
    <w:rsid w:val="00D92848"/>
    <w:rsid w:val="00DA5B35"/>
    <w:rsid w:val="00DB25A6"/>
    <w:rsid w:val="00DB5227"/>
    <w:rsid w:val="00DC5830"/>
    <w:rsid w:val="00DC7040"/>
    <w:rsid w:val="00DD0048"/>
    <w:rsid w:val="00DD164D"/>
    <w:rsid w:val="00DD3CC2"/>
    <w:rsid w:val="00DD76CD"/>
    <w:rsid w:val="00DE0F9C"/>
    <w:rsid w:val="00DF1A10"/>
    <w:rsid w:val="00E02E51"/>
    <w:rsid w:val="00E1428A"/>
    <w:rsid w:val="00E17B29"/>
    <w:rsid w:val="00E217A6"/>
    <w:rsid w:val="00E362F1"/>
    <w:rsid w:val="00E372A1"/>
    <w:rsid w:val="00E42117"/>
    <w:rsid w:val="00E60CD4"/>
    <w:rsid w:val="00E61F67"/>
    <w:rsid w:val="00E6231F"/>
    <w:rsid w:val="00E65CE8"/>
    <w:rsid w:val="00E71CE1"/>
    <w:rsid w:val="00E85F33"/>
    <w:rsid w:val="00EA20E5"/>
    <w:rsid w:val="00EA536F"/>
    <w:rsid w:val="00EA74B3"/>
    <w:rsid w:val="00EA764D"/>
    <w:rsid w:val="00ED3A76"/>
    <w:rsid w:val="00EF110F"/>
    <w:rsid w:val="00F10416"/>
    <w:rsid w:val="00F1159E"/>
    <w:rsid w:val="00F351F6"/>
    <w:rsid w:val="00F5099A"/>
    <w:rsid w:val="00F5597B"/>
    <w:rsid w:val="00F604DF"/>
    <w:rsid w:val="00F710E5"/>
    <w:rsid w:val="00F76C86"/>
    <w:rsid w:val="00F96B98"/>
    <w:rsid w:val="00FB0E1C"/>
    <w:rsid w:val="00FB5008"/>
    <w:rsid w:val="00FB54FD"/>
    <w:rsid w:val="00FB6E3F"/>
    <w:rsid w:val="00FC335C"/>
    <w:rsid w:val="00FC4FA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6C196B"/>
  <w15:docId w15:val="{A472A1DF-E911-7C44-9A7E-27E72EA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 Black" w:hAnsi="Arial Black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E21E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2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024"/>
  </w:style>
  <w:style w:type="paragraph" w:styleId="Fuzeile">
    <w:name w:val="footer"/>
    <w:basedOn w:val="Standard"/>
    <w:link w:val="FuzeileZchn"/>
    <w:uiPriority w:val="99"/>
    <w:unhideWhenUsed/>
    <w:rsid w:val="00232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2024"/>
  </w:style>
  <w:style w:type="character" w:styleId="Kommentarzeichen">
    <w:name w:val="annotation reference"/>
    <w:uiPriority w:val="99"/>
    <w:semiHidden/>
    <w:unhideWhenUsed/>
    <w:rsid w:val="004438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386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386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3863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44386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86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3863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D9284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Zchn">
    <w:name w:val="Titel Zchn"/>
    <w:link w:val="Titel"/>
    <w:uiPriority w:val="99"/>
    <w:rsid w:val="00D92848"/>
    <w:rPr>
      <w:rFonts w:ascii="Arial" w:hAnsi="Arial" w:cs="Arial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0E741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33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sch@dgmtev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localhost/Users/andreasbauerochse/Downloads/http://www.hotel-paulsen.de/anfahrt/anfahrt.jp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DGMT</vt:lpstr>
    </vt:vector>
  </TitlesOfParts>
  <Company>Marum</Company>
  <LinksUpToDate>false</LinksUpToDate>
  <CharactersWithSpaces>5061</CharactersWithSpaces>
  <SharedDoc>false</SharedDoc>
  <HLinks>
    <vt:vector size="24" baseType="variant">
      <vt:variant>
        <vt:i4>3735676</vt:i4>
      </vt:variant>
      <vt:variant>
        <vt:i4>6</vt:i4>
      </vt:variant>
      <vt:variant>
        <vt:i4>0</vt:i4>
      </vt:variant>
      <vt:variant>
        <vt:i4>5</vt:i4>
      </vt:variant>
      <vt:variant>
        <vt:lpwstr>http://www.IPS.org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http://www.dgmtev.de/veranstaltungen</vt:lpwstr>
      </vt:variant>
      <vt:variant>
        <vt:lpwstr/>
      </vt:variant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http://www.dgmtev.de</vt:lpwstr>
      </vt:variant>
      <vt:variant>
        <vt:lpwstr/>
      </vt:variant>
      <vt:variant>
        <vt:i4>5308447</vt:i4>
      </vt:variant>
      <vt:variant>
        <vt:i4>9752</vt:i4>
      </vt:variant>
      <vt:variant>
        <vt:i4>1025</vt:i4>
      </vt:variant>
      <vt:variant>
        <vt:i4>1</vt:i4>
      </vt:variant>
      <vt:variant>
        <vt:lpwstr>Logo_DGMT_SW_winzig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DGMT</dc:title>
  <dc:creator>n302caspers</dc:creator>
  <cp:lastModifiedBy>Gerfried Caspers</cp:lastModifiedBy>
  <cp:revision>8</cp:revision>
  <cp:lastPrinted>2024-04-17T10:06:00Z</cp:lastPrinted>
  <dcterms:created xsi:type="dcterms:W3CDTF">2025-12-12T17:01:00Z</dcterms:created>
  <dcterms:modified xsi:type="dcterms:W3CDTF">2025-12-12T17:12:00Z</dcterms:modified>
</cp:coreProperties>
</file>